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2660BA" w14:textId="75C0A4FD" w:rsidR="00FF53C4" w:rsidRDefault="00FF53C4" w:rsidP="00FF53C4">
      <w:pPr>
        <w:pStyle w:val="Title"/>
        <w:rPr>
          <w:rFonts w:eastAsia="Times New Roman"/>
        </w:rPr>
      </w:pPr>
      <w:r>
        <w:rPr>
          <w:rFonts w:eastAsia="Times New Roman"/>
        </w:rPr>
        <w:t>Colours</w:t>
      </w:r>
      <w:r>
        <w:rPr>
          <w:rFonts w:eastAsia="Times New Roman"/>
        </w:rPr>
        <w:t xml:space="preserve">: </w:t>
      </w:r>
      <w:r>
        <w:rPr>
          <w:rFonts w:eastAsia="Times New Roman"/>
        </w:rPr>
        <w:t>Colour recognising and colour separation</w:t>
      </w:r>
      <w:r>
        <w:rPr>
          <w:rFonts w:eastAsia="Times New Roman"/>
        </w:rPr>
        <w:t xml:space="preserve"> Activity</w:t>
      </w:r>
    </w:p>
    <w:p w14:paraId="71597AE9" w14:textId="77777777" w:rsidR="00FF53C4" w:rsidRDefault="00FF53C4" w:rsidP="00FF53C4">
      <w:pPr>
        <w:pStyle w:val="Heading1"/>
        <w:rPr>
          <w:rFonts w:eastAsia="Times New Roman"/>
        </w:rPr>
      </w:pPr>
      <w:r>
        <w:rPr>
          <w:rFonts w:eastAsia="Times New Roman"/>
        </w:rPr>
        <w:t>Introduction</w:t>
      </w:r>
    </w:p>
    <w:p w14:paraId="22A377EB" w14:textId="6BB80D5B" w:rsidR="0069168A" w:rsidRDefault="0069168A" w:rsidP="0069168A">
      <w:pPr>
        <w:pStyle w:val="Heading2"/>
        <w:rPr>
          <w:rFonts w:ascii="Aptos" w:eastAsiaTheme="minorHAnsi" w:hAnsi="Aptos" w:cs="Segoe UI"/>
          <w:color w:val="000000"/>
          <w:sz w:val="22"/>
          <w:szCs w:val="21"/>
        </w:rPr>
      </w:pPr>
      <w:r w:rsidRPr="0069168A">
        <w:rPr>
          <w:rFonts w:ascii="Aptos" w:eastAsiaTheme="minorHAnsi" w:hAnsi="Aptos" w:cs="Segoe UI"/>
          <w:color w:val="000000"/>
          <w:sz w:val="22"/>
          <w:szCs w:val="21"/>
        </w:rPr>
        <w:t xml:space="preserve">Hello everyone! Welcome to our fun and </w:t>
      </w:r>
      <w:r w:rsidRPr="0069168A">
        <w:rPr>
          <w:rFonts w:ascii="Aptos" w:eastAsiaTheme="minorHAnsi" w:hAnsi="Aptos" w:cs="Segoe UI"/>
          <w:color w:val="000000"/>
          <w:sz w:val="22"/>
          <w:szCs w:val="21"/>
        </w:rPr>
        <w:t>colourful</w:t>
      </w:r>
      <w:r w:rsidRPr="0069168A">
        <w:rPr>
          <w:rFonts w:ascii="Aptos" w:eastAsiaTheme="minorHAnsi" w:hAnsi="Aptos" w:cs="Segoe UI"/>
          <w:color w:val="000000"/>
          <w:sz w:val="22"/>
          <w:szCs w:val="21"/>
        </w:rPr>
        <w:t xml:space="preserve"> show. Today, we have our friends B</w:t>
      </w:r>
      <w:r>
        <w:rPr>
          <w:rFonts w:ascii="Aptos" w:eastAsiaTheme="minorHAnsi" w:hAnsi="Aptos" w:cs="Segoe UI"/>
          <w:color w:val="000000"/>
          <w:sz w:val="22"/>
          <w:szCs w:val="21"/>
        </w:rPr>
        <w:t>a</w:t>
      </w:r>
      <w:r w:rsidRPr="0069168A">
        <w:rPr>
          <w:rFonts w:ascii="Aptos" w:eastAsiaTheme="minorHAnsi" w:hAnsi="Aptos" w:cs="Segoe UI"/>
          <w:color w:val="000000"/>
          <w:sz w:val="22"/>
          <w:szCs w:val="21"/>
        </w:rPr>
        <w:t>bl</w:t>
      </w:r>
      <w:r>
        <w:rPr>
          <w:rFonts w:ascii="Aptos" w:eastAsiaTheme="minorHAnsi" w:hAnsi="Aptos" w:cs="Segoe UI"/>
          <w:color w:val="000000"/>
          <w:sz w:val="22"/>
          <w:szCs w:val="21"/>
        </w:rPr>
        <w:t>oo</w:t>
      </w:r>
      <w:r w:rsidRPr="0069168A">
        <w:rPr>
          <w:rFonts w:ascii="Aptos" w:eastAsiaTheme="minorHAnsi" w:hAnsi="Aptos" w:cs="Segoe UI"/>
          <w:color w:val="000000"/>
          <w:sz w:val="22"/>
          <w:szCs w:val="21"/>
        </w:rPr>
        <w:t xml:space="preserve"> and Droplet joining us. They have some exciting activities planned for you.</w:t>
      </w:r>
      <w:r>
        <w:rPr>
          <w:rFonts w:ascii="Aptos" w:eastAsiaTheme="minorHAnsi" w:hAnsi="Aptos" w:cs="Segoe UI"/>
          <w:color w:val="000000"/>
          <w:sz w:val="22"/>
          <w:szCs w:val="21"/>
        </w:rPr>
        <w:t xml:space="preserve"> </w:t>
      </w:r>
      <w:r w:rsidRPr="0069168A">
        <w:rPr>
          <w:rFonts w:ascii="Aptos" w:eastAsiaTheme="minorHAnsi" w:hAnsi="Aptos" w:cs="Segoe UI"/>
          <w:color w:val="000000"/>
          <w:sz w:val="22"/>
          <w:szCs w:val="21"/>
        </w:rPr>
        <w:t>B</w:t>
      </w:r>
      <w:r>
        <w:rPr>
          <w:rFonts w:ascii="Aptos" w:eastAsiaTheme="minorHAnsi" w:hAnsi="Aptos" w:cs="Segoe UI"/>
          <w:color w:val="000000"/>
          <w:sz w:val="22"/>
          <w:szCs w:val="21"/>
        </w:rPr>
        <w:t>abloo</w:t>
      </w:r>
      <w:r w:rsidRPr="0069168A">
        <w:rPr>
          <w:rFonts w:ascii="Aptos" w:eastAsiaTheme="minorHAnsi" w:hAnsi="Aptos" w:cs="Segoe UI"/>
          <w:color w:val="000000"/>
          <w:sz w:val="22"/>
          <w:szCs w:val="21"/>
        </w:rPr>
        <w:t xml:space="preserve"> and Droplet will be playing with </w:t>
      </w:r>
      <w:r w:rsidRPr="0069168A">
        <w:rPr>
          <w:rFonts w:ascii="Aptos" w:eastAsiaTheme="minorHAnsi" w:hAnsi="Aptos" w:cs="Segoe UI"/>
          <w:color w:val="000000"/>
          <w:sz w:val="22"/>
          <w:szCs w:val="21"/>
        </w:rPr>
        <w:t>colours</w:t>
      </w:r>
      <w:r w:rsidRPr="0069168A">
        <w:rPr>
          <w:rFonts w:ascii="Aptos" w:eastAsiaTheme="minorHAnsi" w:hAnsi="Aptos" w:cs="Segoe UI"/>
          <w:color w:val="000000"/>
          <w:sz w:val="22"/>
          <w:szCs w:val="21"/>
        </w:rPr>
        <w:t xml:space="preserve">, and you can join in too! They'll show you different </w:t>
      </w:r>
      <w:r w:rsidRPr="0069168A">
        <w:rPr>
          <w:rFonts w:ascii="Aptos" w:eastAsiaTheme="minorHAnsi" w:hAnsi="Aptos" w:cs="Segoe UI"/>
          <w:color w:val="000000"/>
          <w:sz w:val="22"/>
          <w:szCs w:val="21"/>
        </w:rPr>
        <w:t>colours</w:t>
      </w:r>
      <w:r w:rsidRPr="0069168A">
        <w:rPr>
          <w:rFonts w:ascii="Aptos" w:eastAsiaTheme="minorHAnsi" w:hAnsi="Aptos" w:cs="Segoe UI"/>
          <w:color w:val="000000"/>
          <w:sz w:val="22"/>
          <w:szCs w:val="21"/>
        </w:rPr>
        <w:t xml:space="preserve">, and if you have a magic monkey stick, you can hold it up when you see the same </w:t>
      </w:r>
      <w:r w:rsidRPr="0069168A">
        <w:rPr>
          <w:rFonts w:ascii="Aptos" w:eastAsiaTheme="minorHAnsi" w:hAnsi="Aptos" w:cs="Segoe UI"/>
          <w:color w:val="000000"/>
          <w:sz w:val="22"/>
          <w:szCs w:val="21"/>
        </w:rPr>
        <w:t>colour</w:t>
      </w:r>
      <w:r w:rsidRPr="0069168A">
        <w:rPr>
          <w:rFonts w:ascii="Aptos" w:eastAsiaTheme="minorHAnsi" w:hAnsi="Aptos" w:cs="Segoe UI"/>
          <w:color w:val="000000"/>
          <w:sz w:val="22"/>
          <w:szCs w:val="21"/>
        </w:rPr>
        <w:t>.</w:t>
      </w:r>
      <w:r>
        <w:rPr>
          <w:rFonts w:ascii="Aptos" w:eastAsiaTheme="minorHAnsi" w:hAnsi="Aptos" w:cs="Segoe UI"/>
          <w:color w:val="000000"/>
          <w:sz w:val="22"/>
          <w:szCs w:val="21"/>
        </w:rPr>
        <w:t xml:space="preserve"> </w:t>
      </w:r>
      <w:r w:rsidRPr="0069168A">
        <w:rPr>
          <w:rFonts w:ascii="Aptos" w:eastAsiaTheme="minorHAnsi" w:hAnsi="Aptos" w:cs="Segoe UI"/>
          <w:color w:val="000000"/>
          <w:sz w:val="22"/>
          <w:szCs w:val="21"/>
        </w:rPr>
        <w:t xml:space="preserve">Let's get started and have some fun with </w:t>
      </w:r>
      <w:r w:rsidRPr="0069168A">
        <w:rPr>
          <w:rFonts w:ascii="Aptos" w:eastAsiaTheme="minorHAnsi" w:hAnsi="Aptos" w:cs="Segoe UI"/>
          <w:color w:val="000000"/>
          <w:sz w:val="22"/>
          <w:szCs w:val="21"/>
        </w:rPr>
        <w:t>colours</w:t>
      </w:r>
      <w:r w:rsidRPr="0069168A">
        <w:rPr>
          <w:rFonts w:ascii="Aptos" w:eastAsiaTheme="minorHAnsi" w:hAnsi="Aptos" w:cs="Segoe UI"/>
          <w:color w:val="000000"/>
          <w:sz w:val="22"/>
          <w:szCs w:val="21"/>
        </w:rPr>
        <w:t>! Are you ready? Let's go!</w:t>
      </w:r>
    </w:p>
    <w:p w14:paraId="2BD52BE4" w14:textId="77777777" w:rsidR="00FF53C4" w:rsidRDefault="00FF53C4" w:rsidP="00FF53C4">
      <w:pPr>
        <w:pStyle w:val="Heading2"/>
      </w:pPr>
      <w:r>
        <w:t>Objectives</w:t>
      </w:r>
    </w:p>
    <w:p w14:paraId="47128CFF" w14:textId="455E1EE0" w:rsidR="0069168A" w:rsidRPr="0069168A" w:rsidRDefault="0069168A" w:rsidP="0069168A">
      <w:r w:rsidRPr="0069168A">
        <w:rPr>
          <w:rFonts w:ascii="Aptos" w:hAnsi="Aptos"/>
          <w:color w:val="000000"/>
        </w:rPr>
        <w:t xml:space="preserve">The main objective is to assess whether the children can identify various </w:t>
      </w:r>
      <w:r w:rsidRPr="0069168A">
        <w:rPr>
          <w:rFonts w:ascii="Aptos" w:hAnsi="Aptos"/>
          <w:color w:val="000000"/>
        </w:rPr>
        <w:t>colours</w:t>
      </w:r>
      <w:r w:rsidRPr="0069168A">
        <w:rPr>
          <w:rFonts w:ascii="Aptos" w:hAnsi="Aptos"/>
          <w:color w:val="000000"/>
        </w:rPr>
        <w:t xml:space="preserve">. Additionally, there is a section designed to evaluate potential </w:t>
      </w:r>
      <w:r w:rsidRPr="0069168A">
        <w:rPr>
          <w:rFonts w:ascii="Aptos" w:hAnsi="Aptos"/>
          <w:color w:val="000000"/>
        </w:rPr>
        <w:t>colour</w:t>
      </w:r>
      <w:r w:rsidRPr="0069168A">
        <w:rPr>
          <w:rFonts w:ascii="Aptos" w:hAnsi="Aptos"/>
          <w:color w:val="000000"/>
        </w:rPr>
        <w:t xml:space="preserve"> vision impairment. This information may influence their learning process.</w:t>
      </w:r>
    </w:p>
    <w:p w14:paraId="449B814C" w14:textId="77777777" w:rsidR="00FF53C4" w:rsidRDefault="00FF53C4" w:rsidP="00FF53C4">
      <w:pPr>
        <w:pStyle w:val="Heading2"/>
      </w:pPr>
      <w:r>
        <w:t>Activity Overview</w:t>
      </w:r>
    </w:p>
    <w:p w14:paraId="43BCA742" w14:textId="5447F26F" w:rsidR="0069168A" w:rsidRPr="00F20413" w:rsidRDefault="00F20413" w:rsidP="00F20413">
      <w:pPr>
        <w:rPr>
          <w:rFonts w:ascii="Aptos" w:hAnsi="Aptos"/>
          <w:color w:val="000000"/>
        </w:rPr>
      </w:pPr>
      <w:r w:rsidRPr="00F20413">
        <w:rPr>
          <w:rFonts w:ascii="Aptos" w:hAnsi="Aptos"/>
          <w:color w:val="000000"/>
        </w:rPr>
        <w:t>This activity uses the MMS device’s light-changing feature to test if kids can identify colours by holding up the device. It also displays a multicoloured sign with an embedded arrow, asking kids to indicate the arrow's direction; missing the arrow may indicate vision impairment.</w:t>
      </w:r>
    </w:p>
    <w:p w14:paraId="781B9644" w14:textId="77777777" w:rsidR="00FF53C4" w:rsidRDefault="00FF53C4" w:rsidP="00FF53C4">
      <w:pPr>
        <w:pStyle w:val="Heading2"/>
      </w:pPr>
      <w:r>
        <w:t>Benefits</w:t>
      </w:r>
    </w:p>
    <w:p w14:paraId="46B8EBD5" w14:textId="24C29014" w:rsidR="00F20413" w:rsidRPr="00F20413" w:rsidRDefault="00FF53C4">
      <w:pPr>
        <w:pStyle w:val="NormalWeb"/>
        <w:spacing w:before="75" w:beforeAutospacing="0" w:after="75" w:afterAutospacing="0" w:line="300" w:lineRule="atLeast"/>
        <w:ind w:right="75"/>
        <w:rPr>
          <w:rFonts w:ascii="Aptos" w:hAnsi="Aptos" w:cs="Segoe UI"/>
          <w:color w:val="000000"/>
          <w:sz w:val="22"/>
          <w:szCs w:val="21"/>
        </w:rPr>
      </w:pPr>
      <w:r w:rsidRPr="004B1384">
        <w:rPr>
          <w:rFonts w:ascii="Aptos" w:hAnsi="Aptos" w:cs="Segoe UI"/>
          <w:color w:val="000000"/>
          <w:sz w:val="22"/>
          <w:szCs w:val="21"/>
        </w:rPr>
        <w:t>Here are the benefits for children from the video:</w:t>
      </w:r>
    </w:p>
    <w:p w14:paraId="3F3C202C" w14:textId="37D3EB68" w:rsidR="00F20413" w:rsidRPr="00F20413" w:rsidRDefault="00F20413" w:rsidP="00F20413">
      <w:pPr>
        <w:numPr>
          <w:ilvl w:val="0"/>
          <w:numId w:val="3"/>
        </w:numPr>
        <w:spacing w:before="100" w:beforeAutospacing="1" w:after="100" w:afterAutospacing="1" w:line="300" w:lineRule="atLeast"/>
        <w:rPr>
          <w:rFonts w:ascii="Aptos" w:eastAsia="Times New Roman" w:hAnsi="Aptos" w:cs="Segoe UI"/>
          <w:color w:val="000000"/>
          <w:szCs w:val="21"/>
        </w:rPr>
      </w:pPr>
      <w:r w:rsidRPr="00F20413">
        <w:rPr>
          <w:rStyle w:val="Strong"/>
          <w:rFonts w:ascii="Aptos" w:eastAsia="Times New Roman" w:hAnsi="Aptos" w:cs="Segoe UI"/>
          <w:color w:val="000000"/>
          <w:szCs w:val="21"/>
        </w:rPr>
        <w:t>Colour Recognition</w:t>
      </w:r>
      <w:r w:rsidRPr="00F20413">
        <w:rPr>
          <w:rFonts w:ascii="Aptos" w:eastAsia="Times New Roman" w:hAnsi="Aptos" w:cs="Segoe UI"/>
          <w:color w:val="000000"/>
          <w:szCs w:val="21"/>
        </w:rPr>
        <w:t>: Helps children learn and identify different colours, enhancing their visual perception and cognitive skills.</w:t>
      </w:r>
    </w:p>
    <w:p w14:paraId="00AB1101" w14:textId="4CA2EF70" w:rsidR="00F20413" w:rsidRPr="00F20413" w:rsidRDefault="00F20413" w:rsidP="00F20413">
      <w:pPr>
        <w:numPr>
          <w:ilvl w:val="0"/>
          <w:numId w:val="3"/>
        </w:numPr>
        <w:spacing w:before="100" w:beforeAutospacing="1" w:after="100" w:afterAutospacing="1" w:line="300" w:lineRule="atLeast"/>
        <w:rPr>
          <w:rFonts w:ascii="Aptos" w:eastAsia="Times New Roman" w:hAnsi="Aptos" w:cs="Segoe UI"/>
          <w:color w:val="000000"/>
          <w:szCs w:val="21"/>
        </w:rPr>
      </w:pPr>
      <w:r w:rsidRPr="00F20413">
        <w:rPr>
          <w:rStyle w:val="Strong"/>
          <w:rFonts w:ascii="Aptos" w:eastAsia="Times New Roman" w:hAnsi="Aptos" w:cs="Segoe UI"/>
          <w:color w:val="000000"/>
          <w:szCs w:val="21"/>
        </w:rPr>
        <w:t>Attention to Detail</w:t>
      </w:r>
      <w:r w:rsidRPr="00F20413">
        <w:rPr>
          <w:rFonts w:ascii="Aptos" w:eastAsia="Times New Roman" w:hAnsi="Aptos" w:cs="Segoe UI"/>
          <w:color w:val="000000"/>
          <w:szCs w:val="21"/>
        </w:rPr>
        <w:t>: Encourages kids to pay close attention to the colours and details in the signs, improving their observation skills.</w:t>
      </w:r>
    </w:p>
    <w:p w14:paraId="3DB7FEBF" w14:textId="571C917E" w:rsidR="00F20413" w:rsidRPr="00F20413" w:rsidRDefault="00F20413" w:rsidP="00F20413">
      <w:pPr>
        <w:numPr>
          <w:ilvl w:val="0"/>
          <w:numId w:val="3"/>
        </w:numPr>
        <w:spacing w:before="100" w:beforeAutospacing="1" w:after="100" w:afterAutospacing="1" w:line="300" w:lineRule="atLeast"/>
        <w:rPr>
          <w:rFonts w:ascii="Aptos" w:eastAsia="Times New Roman" w:hAnsi="Aptos" w:cs="Segoe UI"/>
          <w:color w:val="000000"/>
          <w:szCs w:val="21"/>
        </w:rPr>
      </w:pPr>
      <w:r w:rsidRPr="00F20413">
        <w:rPr>
          <w:rStyle w:val="Strong"/>
          <w:rFonts w:ascii="Aptos" w:eastAsia="Times New Roman" w:hAnsi="Aptos" w:cs="Segoe UI"/>
          <w:color w:val="000000"/>
          <w:szCs w:val="21"/>
        </w:rPr>
        <w:t>Hand-Eye Coordination</w:t>
      </w:r>
      <w:r w:rsidRPr="00F20413">
        <w:rPr>
          <w:rFonts w:ascii="Aptos" w:eastAsia="Times New Roman" w:hAnsi="Aptos" w:cs="Segoe UI"/>
          <w:color w:val="000000"/>
          <w:szCs w:val="21"/>
        </w:rPr>
        <w:t>: Holding up the magic monkey sticks when they see the correct colour helps develop their hand-eye coordination.</w:t>
      </w:r>
    </w:p>
    <w:p w14:paraId="56B4C5BF" w14:textId="77777777" w:rsidR="00F20413" w:rsidRPr="00F20413" w:rsidRDefault="00F20413" w:rsidP="00F20413">
      <w:pPr>
        <w:numPr>
          <w:ilvl w:val="0"/>
          <w:numId w:val="3"/>
        </w:numPr>
        <w:spacing w:before="100" w:beforeAutospacing="1" w:after="100" w:afterAutospacing="1" w:line="300" w:lineRule="atLeast"/>
        <w:rPr>
          <w:rFonts w:ascii="Aptos" w:eastAsia="Times New Roman" w:hAnsi="Aptos" w:cs="Segoe UI"/>
          <w:color w:val="000000"/>
          <w:szCs w:val="21"/>
        </w:rPr>
      </w:pPr>
      <w:r w:rsidRPr="00F20413">
        <w:rPr>
          <w:rStyle w:val="Strong"/>
          <w:rFonts w:ascii="Aptos" w:eastAsia="Times New Roman" w:hAnsi="Aptos" w:cs="Segoe UI"/>
          <w:color w:val="000000"/>
          <w:szCs w:val="21"/>
        </w:rPr>
        <w:t>Following Instructions</w:t>
      </w:r>
      <w:r w:rsidRPr="00F20413">
        <w:rPr>
          <w:rFonts w:ascii="Aptos" w:eastAsia="Times New Roman" w:hAnsi="Aptos" w:cs="Segoe UI"/>
          <w:color w:val="000000"/>
          <w:szCs w:val="21"/>
        </w:rPr>
        <w:t>: Teaches children to listen carefully and follow instructions, which is an important skill for learning and development.</w:t>
      </w:r>
    </w:p>
    <w:p w14:paraId="701305F4" w14:textId="77777777" w:rsidR="00F20413" w:rsidRPr="00F20413" w:rsidRDefault="00F20413" w:rsidP="00F20413">
      <w:pPr>
        <w:numPr>
          <w:ilvl w:val="0"/>
          <w:numId w:val="3"/>
        </w:numPr>
        <w:spacing w:before="100" w:beforeAutospacing="1" w:after="100" w:afterAutospacing="1" w:line="300" w:lineRule="atLeast"/>
        <w:rPr>
          <w:rFonts w:ascii="Aptos" w:eastAsia="Times New Roman" w:hAnsi="Aptos" w:cs="Segoe UI"/>
          <w:color w:val="000000"/>
          <w:szCs w:val="21"/>
        </w:rPr>
      </w:pPr>
      <w:r w:rsidRPr="00F20413">
        <w:rPr>
          <w:rStyle w:val="Strong"/>
          <w:rFonts w:ascii="Aptos" w:eastAsia="Times New Roman" w:hAnsi="Aptos" w:cs="Segoe UI"/>
          <w:color w:val="000000"/>
          <w:szCs w:val="21"/>
        </w:rPr>
        <w:t>Interactive Learning</w:t>
      </w:r>
      <w:r w:rsidRPr="00F20413">
        <w:rPr>
          <w:rFonts w:ascii="Aptos" w:eastAsia="Times New Roman" w:hAnsi="Aptos" w:cs="Segoe UI"/>
          <w:color w:val="000000"/>
          <w:szCs w:val="21"/>
        </w:rPr>
        <w:t>: Makes learning fun and interactive, keeping children engaged and motivated.</w:t>
      </w:r>
    </w:p>
    <w:p w14:paraId="24D84C1E" w14:textId="77777777" w:rsidR="00F20413" w:rsidRPr="00F20413" w:rsidRDefault="00F20413" w:rsidP="00F20413">
      <w:pPr>
        <w:numPr>
          <w:ilvl w:val="0"/>
          <w:numId w:val="3"/>
        </w:numPr>
        <w:spacing w:before="100" w:beforeAutospacing="1" w:after="100" w:afterAutospacing="1" w:line="300" w:lineRule="atLeast"/>
        <w:rPr>
          <w:rFonts w:ascii="Aptos" w:eastAsia="Times New Roman" w:hAnsi="Aptos" w:cs="Segoe UI"/>
          <w:color w:val="000000"/>
          <w:szCs w:val="21"/>
        </w:rPr>
      </w:pPr>
      <w:r w:rsidRPr="00F20413">
        <w:rPr>
          <w:rStyle w:val="Strong"/>
          <w:rFonts w:ascii="Aptos" w:eastAsia="Times New Roman" w:hAnsi="Aptos" w:cs="Segoe UI"/>
          <w:color w:val="000000"/>
          <w:szCs w:val="21"/>
        </w:rPr>
        <w:t>Critical Thinking</w:t>
      </w:r>
      <w:r w:rsidRPr="00F20413">
        <w:rPr>
          <w:rFonts w:ascii="Aptos" w:eastAsia="Times New Roman" w:hAnsi="Aptos" w:cs="Segoe UI"/>
          <w:color w:val="000000"/>
          <w:szCs w:val="21"/>
        </w:rPr>
        <w:t>: Identifying the embedded arrow in the signs requires kids to think critically and make connections between what they see and what they need to do.</w:t>
      </w:r>
    </w:p>
    <w:p w14:paraId="18ECD2B9" w14:textId="396BA14E" w:rsidR="00F20413" w:rsidRPr="00F20413" w:rsidRDefault="00F20413" w:rsidP="00F20413">
      <w:pPr>
        <w:numPr>
          <w:ilvl w:val="0"/>
          <w:numId w:val="3"/>
        </w:numPr>
        <w:spacing w:before="100" w:beforeAutospacing="1" w:after="100" w:afterAutospacing="1" w:line="300" w:lineRule="atLeast"/>
        <w:rPr>
          <w:rFonts w:ascii="Aptos" w:eastAsia="Times New Roman" w:hAnsi="Aptos" w:cs="Segoe UI"/>
          <w:color w:val="000000"/>
          <w:szCs w:val="21"/>
        </w:rPr>
      </w:pPr>
      <w:r w:rsidRPr="00F20413">
        <w:rPr>
          <w:rStyle w:val="Strong"/>
          <w:rFonts w:ascii="Aptos" w:eastAsia="Times New Roman" w:hAnsi="Aptos" w:cs="Segoe UI"/>
          <w:color w:val="000000"/>
          <w:szCs w:val="21"/>
        </w:rPr>
        <w:t>Confidence Building</w:t>
      </w:r>
      <w:r w:rsidRPr="00F20413">
        <w:rPr>
          <w:rFonts w:ascii="Aptos" w:eastAsia="Times New Roman" w:hAnsi="Aptos" w:cs="Segoe UI"/>
          <w:color w:val="000000"/>
          <w:szCs w:val="21"/>
        </w:rPr>
        <w:t>: Successfully identifying colours and arrows can boost children's confidence and encourage them to participate in more learning activities.</w:t>
      </w:r>
    </w:p>
    <w:p w14:paraId="505CC30C" w14:textId="77777777" w:rsidR="00F20413" w:rsidRPr="00F20413" w:rsidRDefault="00F20413" w:rsidP="00F20413">
      <w:pPr>
        <w:numPr>
          <w:ilvl w:val="0"/>
          <w:numId w:val="3"/>
        </w:numPr>
        <w:spacing w:before="100" w:beforeAutospacing="1" w:after="100" w:afterAutospacing="1" w:line="300" w:lineRule="atLeast"/>
        <w:rPr>
          <w:rFonts w:ascii="Aptos" w:eastAsia="Times New Roman" w:hAnsi="Aptos" w:cs="Segoe UI"/>
          <w:color w:val="000000"/>
          <w:szCs w:val="21"/>
        </w:rPr>
      </w:pPr>
      <w:r w:rsidRPr="00F20413">
        <w:rPr>
          <w:rStyle w:val="Strong"/>
          <w:rFonts w:ascii="Aptos" w:eastAsia="Times New Roman" w:hAnsi="Aptos" w:cs="Segoe UI"/>
          <w:color w:val="000000"/>
          <w:szCs w:val="21"/>
        </w:rPr>
        <w:t>Social Interaction</w:t>
      </w:r>
      <w:r w:rsidRPr="00F20413">
        <w:rPr>
          <w:rFonts w:ascii="Aptos" w:eastAsia="Times New Roman" w:hAnsi="Aptos" w:cs="Segoe UI"/>
          <w:color w:val="000000"/>
          <w:szCs w:val="21"/>
        </w:rPr>
        <w:t>: If done in a group setting, this activity can promote social interaction and teamwork among children.</w:t>
      </w:r>
    </w:p>
    <w:p w14:paraId="55609667" w14:textId="29006BE2" w:rsidR="00FF53C4" w:rsidRPr="004B1384" w:rsidRDefault="00F20413" w:rsidP="00F20413">
      <w:pPr>
        <w:pStyle w:val="ListParagraph"/>
        <w:numPr>
          <w:ilvl w:val="0"/>
          <w:numId w:val="4"/>
        </w:numPr>
        <w:ind w:left="660"/>
      </w:pPr>
      <w:r w:rsidRPr="00F20413">
        <w:rPr>
          <w:rFonts w:ascii="Aptos" w:hAnsi="Aptos"/>
          <w:color w:val="000000"/>
        </w:rPr>
        <w:t>These benefits may support the overall development of children, particularly during early childhood, in an engaging manner.</w:t>
      </w:r>
    </w:p>
    <w:p w14:paraId="7C603B85" w14:textId="77777777" w:rsidR="00FF53C4" w:rsidRDefault="00FF53C4" w:rsidP="00FF53C4">
      <w:pPr>
        <w:pStyle w:val="Heading2"/>
      </w:pPr>
      <w:r>
        <w:t>Activity consists of:</w:t>
      </w:r>
    </w:p>
    <w:p w14:paraId="12D859A0" w14:textId="77777777" w:rsidR="00FF53C4" w:rsidRDefault="00FF53C4" w:rsidP="00FF53C4">
      <w:r>
        <w:t>The use of the buttons on the MMS and the use of the accelerometer sensors on the MMS.</w:t>
      </w:r>
    </w:p>
    <w:tbl>
      <w:tblPr>
        <w:tblStyle w:val="TableGrid"/>
        <w:tblW w:w="0" w:type="auto"/>
        <w:tblLook w:val="04A0" w:firstRow="1" w:lastRow="0" w:firstColumn="1" w:lastColumn="0" w:noHBand="0" w:noVBand="1"/>
      </w:tblPr>
      <w:tblGrid>
        <w:gridCol w:w="827"/>
        <w:gridCol w:w="1424"/>
        <w:gridCol w:w="1375"/>
        <w:gridCol w:w="1628"/>
        <w:gridCol w:w="3762"/>
      </w:tblGrid>
      <w:tr w:rsidR="00F8339F" w14:paraId="2938751C" w14:textId="77777777" w:rsidTr="00F8339F">
        <w:tc>
          <w:tcPr>
            <w:tcW w:w="827" w:type="dxa"/>
          </w:tcPr>
          <w:p w14:paraId="10F30FCB" w14:textId="77777777" w:rsidR="00FF53C4" w:rsidRDefault="00FF53C4" w:rsidP="00CA790D">
            <w:r>
              <w:t>Time Code</w:t>
            </w:r>
          </w:p>
        </w:tc>
        <w:tc>
          <w:tcPr>
            <w:tcW w:w="1424" w:type="dxa"/>
          </w:tcPr>
          <w:p w14:paraId="57B188DB" w14:textId="77777777" w:rsidR="00FF53C4" w:rsidRDefault="00FF53C4" w:rsidP="00CA790D">
            <w:r>
              <w:t>Objective</w:t>
            </w:r>
          </w:p>
        </w:tc>
        <w:tc>
          <w:tcPr>
            <w:tcW w:w="1375" w:type="dxa"/>
          </w:tcPr>
          <w:p w14:paraId="50DC168B" w14:textId="77777777" w:rsidR="00FF53C4" w:rsidRDefault="00FF53C4" w:rsidP="00CA790D">
            <w:r>
              <w:t>Action to take</w:t>
            </w:r>
          </w:p>
        </w:tc>
        <w:tc>
          <w:tcPr>
            <w:tcW w:w="1628" w:type="dxa"/>
          </w:tcPr>
          <w:p w14:paraId="2659BC4C" w14:textId="77777777" w:rsidR="00FF53C4" w:rsidRDefault="00FF53C4" w:rsidP="00CA790D">
            <w:r>
              <w:t>Correct action</w:t>
            </w:r>
          </w:p>
        </w:tc>
        <w:tc>
          <w:tcPr>
            <w:tcW w:w="3762" w:type="dxa"/>
          </w:tcPr>
          <w:p w14:paraId="5B99755E" w14:textId="77777777" w:rsidR="00FF53C4" w:rsidRDefault="00FF53C4" w:rsidP="00CA790D">
            <w:r>
              <w:t>Clip from video</w:t>
            </w:r>
          </w:p>
        </w:tc>
      </w:tr>
      <w:tr w:rsidR="00F8339F" w14:paraId="4F0FA930" w14:textId="77777777" w:rsidTr="00F8339F">
        <w:tc>
          <w:tcPr>
            <w:tcW w:w="827" w:type="dxa"/>
          </w:tcPr>
          <w:p w14:paraId="75F18477" w14:textId="6A76B5A0" w:rsidR="00FF53C4" w:rsidRDefault="00107272" w:rsidP="00CA790D">
            <w:r>
              <w:t>2:03</w:t>
            </w:r>
          </w:p>
        </w:tc>
        <w:tc>
          <w:tcPr>
            <w:tcW w:w="1424" w:type="dxa"/>
          </w:tcPr>
          <w:p w14:paraId="4D73CC81" w14:textId="5CB20D9C" w:rsidR="00FF53C4" w:rsidRDefault="00F20413" w:rsidP="00CA790D">
            <w:r>
              <w:t xml:space="preserve">If the </w:t>
            </w:r>
            <w:r w:rsidR="00B63642">
              <w:t>colour</w:t>
            </w:r>
            <w:r>
              <w:t xml:space="preserve"> displayed is the same as the light on the MMS hold up your hand.</w:t>
            </w:r>
          </w:p>
        </w:tc>
        <w:tc>
          <w:tcPr>
            <w:tcW w:w="1375" w:type="dxa"/>
          </w:tcPr>
          <w:p w14:paraId="6E7953B1" w14:textId="5BE6211A" w:rsidR="00FF53C4" w:rsidRDefault="00B63642" w:rsidP="00CA790D">
            <w:r>
              <w:t>Hold up the MMS if the light is the same as on the display.</w:t>
            </w:r>
          </w:p>
        </w:tc>
        <w:tc>
          <w:tcPr>
            <w:tcW w:w="1628" w:type="dxa"/>
          </w:tcPr>
          <w:p w14:paraId="4728104E" w14:textId="77777777" w:rsidR="00FF53C4" w:rsidRDefault="00B63642" w:rsidP="00CA790D">
            <w:r>
              <w:t>Hold up MMS at timecode 2:04</w:t>
            </w:r>
          </w:p>
          <w:p w14:paraId="3F8C9D8B" w14:textId="27799468" w:rsidR="004C311D" w:rsidRDefault="004C311D" w:rsidP="00CA790D">
            <w:r>
              <w:t>Colour blue</w:t>
            </w:r>
          </w:p>
        </w:tc>
        <w:tc>
          <w:tcPr>
            <w:tcW w:w="3762" w:type="dxa"/>
          </w:tcPr>
          <w:p w14:paraId="1084BB3C" w14:textId="1892163A" w:rsidR="00FF53C4" w:rsidRDefault="004C311D" w:rsidP="00CA790D">
            <w:r>
              <w:rPr>
                <w:noProof/>
              </w:rPr>
              <w:drawing>
                <wp:inline distT="0" distB="0" distL="0" distR="0" wp14:anchorId="376B5F7A" wp14:editId="3E799634">
                  <wp:extent cx="2252134" cy="1266825"/>
                  <wp:effectExtent l="0" t="0" r="0" b="0"/>
                  <wp:docPr id="208694698" name="Picture 2" descr="A blu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4698" name="Picture 2" descr="A blue circle with black background&#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94031" cy="1290392"/>
                          </a:xfrm>
                          <a:prstGeom prst="rect">
                            <a:avLst/>
                          </a:prstGeom>
                        </pic:spPr>
                      </pic:pic>
                    </a:graphicData>
                  </a:graphic>
                </wp:inline>
              </w:drawing>
            </w:r>
          </w:p>
        </w:tc>
      </w:tr>
      <w:tr w:rsidR="00F8339F" w14:paraId="5995ECED" w14:textId="77777777" w:rsidTr="00F8339F">
        <w:tc>
          <w:tcPr>
            <w:tcW w:w="827" w:type="dxa"/>
          </w:tcPr>
          <w:p w14:paraId="26DA7FB7" w14:textId="7CA857FA" w:rsidR="00FF53C4" w:rsidRDefault="00A14571" w:rsidP="00CA790D">
            <w:r>
              <w:t>2:18</w:t>
            </w:r>
          </w:p>
        </w:tc>
        <w:tc>
          <w:tcPr>
            <w:tcW w:w="1424" w:type="dxa"/>
          </w:tcPr>
          <w:p w14:paraId="27624AD3" w14:textId="334329D5" w:rsidR="00FF53C4" w:rsidRDefault="00A14571" w:rsidP="00CA790D">
            <w:r>
              <w:t>If the colour displayed is the same as the light on the MMS hold up your hand</w:t>
            </w:r>
          </w:p>
        </w:tc>
        <w:tc>
          <w:tcPr>
            <w:tcW w:w="1375" w:type="dxa"/>
          </w:tcPr>
          <w:p w14:paraId="00DD551A" w14:textId="21924406" w:rsidR="00FF53C4" w:rsidRDefault="00A14571" w:rsidP="00CA790D">
            <w:r>
              <w:t>Hold up the MMS if the light is the same as on the display.</w:t>
            </w:r>
          </w:p>
        </w:tc>
        <w:tc>
          <w:tcPr>
            <w:tcW w:w="1628" w:type="dxa"/>
          </w:tcPr>
          <w:p w14:paraId="10D9E0A8" w14:textId="77777777" w:rsidR="00A14571" w:rsidRDefault="00A14571" w:rsidP="00A14571">
            <w:r>
              <w:t>Hold up MMS at timecode 2:04</w:t>
            </w:r>
          </w:p>
          <w:p w14:paraId="46166EC2" w14:textId="435D7EFD" w:rsidR="00FF53C4" w:rsidRDefault="00A14571" w:rsidP="00A14571">
            <w:r>
              <w:t xml:space="preserve">Colour </w:t>
            </w:r>
            <w:r>
              <w:t>purple</w:t>
            </w:r>
          </w:p>
        </w:tc>
        <w:tc>
          <w:tcPr>
            <w:tcW w:w="3762" w:type="dxa"/>
          </w:tcPr>
          <w:p w14:paraId="65A3D7AD" w14:textId="59AE1529" w:rsidR="00FF53C4" w:rsidRDefault="00A14571" w:rsidP="00CA790D">
            <w:r>
              <w:rPr>
                <w:noProof/>
              </w:rPr>
              <w:drawing>
                <wp:inline distT="0" distB="0" distL="0" distR="0" wp14:anchorId="066EB085" wp14:editId="775556B9">
                  <wp:extent cx="2247900" cy="1264444"/>
                  <wp:effectExtent l="0" t="0" r="0" b="0"/>
                  <wp:docPr id="655886119" name="Picture 3" descr="A purple circle with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86119" name="Picture 3" descr="A purple circle with black backgroun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0941" cy="1283029"/>
                          </a:xfrm>
                          <a:prstGeom prst="rect">
                            <a:avLst/>
                          </a:prstGeom>
                        </pic:spPr>
                      </pic:pic>
                    </a:graphicData>
                  </a:graphic>
                </wp:inline>
              </w:drawing>
            </w:r>
          </w:p>
        </w:tc>
      </w:tr>
      <w:tr w:rsidR="00F8339F" w14:paraId="516DA99A" w14:textId="77777777" w:rsidTr="00F8339F">
        <w:tc>
          <w:tcPr>
            <w:tcW w:w="827" w:type="dxa"/>
          </w:tcPr>
          <w:p w14:paraId="67AF1B35" w14:textId="44E99A0D" w:rsidR="00821F31" w:rsidRDefault="00821F31" w:rsidP="00821F31">
            <w:r>
              <w:t>2:44</w:t>
            </w:r>
          </w:p>
        </w:tc>
        <w:tc>
          <w:tcPr>
            <w:tcW w:w="1424" w:type="dxa"/>
          </w:tcPr>
          <w:p w14:paraId="43B3BBA9" w14:textId="3D73B89C" w:rsidR="00821F31" w:rsidRDefault="00821F31" w:rsidP="00821F31">
            <w:r>
              <w:t>If the colour displayed is the same as the light on the MMS hold up your hand</w:t>
            </w:r>
          </w:p>
        </w:tc>
        <w:tc>
          <w:tcPr>
            <w:tcW w:w="1375" w:type="dxa"/>
          </w:tcPr>
          <w:p w14:paraId="61332273" w14:textId="11DC0251" w:rsidR="00821F31" w:rsidRDefault="00821F31" w:rsidP="00821F31">
            <w:r>
              <w:t>Hold up the MMS if the light is the same as on the display.</w:t>
            </w:r>
          </w:p>
        </w:tc>
        <w:tc>
          <w:tcPr>
            <w:tcW w:w="1628" w:type="dxa"/>
          </w:tcPr>
          <w:p w14:paraId="2A7F105B" w14:textId="1E745593" w:rsidR="00821F31" w:rsidRDefault="00821F31" w:rsidP="00821F31">
            <w:r>
              <w:t>Hold up MMS at timecode 2:</w:t>
            </w:r>
            <w:r>
              <w:t>44</w:t>
            </w:r>
          </w:p>
          <w:p w14:paraId="01BD90BD" w14:textId="25BE5B43" w:rsidR="00821F31" w:rsidRDefault="00821F31" w:rsidP="00821F31">
            <w:r>
              <w:t xml:space="preserve">Colour </w:t>
            </w:r>
            <w:r>
              <w:t>red</w:t>
            </w:r>
            <w:r>
              <w:t>.</w:t>
            </w:r>
          </w:p>
        </w:tc>
        <w:tc>
          <w:tcPr>
            <w:tcW w:w="3762" w:type="dxa"/>
          </w:tcPr>
          <w:p w14:paraId="606658E8" w14:textId="7AF9C0B1" w:rsidR="00821F31" w:rsidRDefault="00821F31" w:rsidP="00821F31">
            <w:r>
              <w:rPr>
                <w:noProof/>
              </w:rPr>
              <w:drawing>
                <wp:inline distT="0" distB="0" distL="0" distR="0" wp14:anchorId="5A624E38" wp14:editId="4DB695EA">
                  <wp:extent cx="2235200" cy="1257300"/>
                  <wp:effectExtent l="0" t="0" r="0" b="0"/>
                  <wp:docPr id="89610363" name="Picture 4" descr="A red circle with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0363" name="Picture 4" descr="A red circle with black backgroun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60462" cy="1271510"/>
                          </a:xfrm>
                          <a:prstGeom prst="rect">
                            <a:avLst/>
                          </a:prstGeom>
                        </pic:spPr>
                      </pic:pic>
                    </a:graphicData>
                  </a:graphic>
                </wp:inline>
              </w:drawing>
            </w:r>
          </w:p>
        </w:tc>
      </w:tr>
      <w:tr w:rsidR="00F8339F" w14:paraId="2F5045B6" w14:textId="77777777" w:rsidTr="00F8339F">
        <w:tc>
          <w:tcPr>
            <w:tcW w:w="827" w:type="dxa"/>
          </w:tcPr>
          <w:p w14:paraId="77106A4F" w14:textId="0A42A979" w:rsidR="00821F31" w:rsidRDefault="00821F31" w:rsidP="00821F31">
            <w:r>
              <w:t>3:05</w:t>
            </w:r>
          </w:p>
        </w:tc>
        <w:tc>
          <w:tcPr>
            <w:tcW w:w="1424" w:type="dxa"/>
          </w:tcPr>
          <w:p w14:paraId="4BCB5215" w14:textId="4D8C75C7" w:rsidR="00821F31" w:rsidRDefault="00821F31" w:rsidP="00821F31">
            <w:r>
              <w:t>If the colour displayed is the same as the light on the MMS hold up your hand</w:t>
            </w:r>
          </w:p>
        </w:tc>
        <w:tc>
          <w:tcPr>
            <w:tcW w:w="1375" w:type="dxa"/>
          </w:tcPr>
          <w:p w14:paraId="5218D35C" w14:textId="7C73696D" w:rsidR="00821F31" w:rsidRDefault="00821F31" w:rsidP="00821F31">
            <w:r>
              <w:t>Hold up the MMS if the light is the same as on the display.</w:t>
            </w:r>
          </w:p>
        </w:tc>
        <w:tc>
          <w:tcPr>
            <w:tcW w:w="1628" w:type="dxa"/>
          </w:tcPr>
          <w:p w14:paraId="63E2CEC9" w14:textId="0AB6C0CA" w:rsidR="00821F31" w:rsidRDefault="00821F31" w:rsidP="00821F31">
            <w:r>
              <w:t xml:space="preserve">Hold up MMS at timecode </w:t>
            </w:r>
            <w:r w:rsidR="00DF189F">
              <w:t>3:05</w:t>
            </w:r>
          </w:p>
          <w:p w14:paraId="1D714132" w14:textId="5782BDC2" w:rsidR="00821F31" w:rsidRDefault="00821F31" w:rsidP="00821F31">
            <w:r>
              <w:t xml:space="preserve">Colour </w:t>
            </w:r>
            <w:r>
              <w:t>green</w:t>
            </w:r>
            <w:r>
              <w:t>.</w:t>
            </w:r>
          </w:p>
        </w:tc>
        <w:tc>
          <w:tcPr>
            <w:tcW w:w="3762" w:type="dxa"/>
          </w:tcPr>
          <w:p w14:paraId="1CDEEDAA" w14:textId="781E7F4D" w:rsidR="00821F31" w:rsidRDefault="00DF189F" w:rsidP="00821F31">
            <w:r>
              <w:rPr>
                <w:noProof/>
              </w:rPr>
              <w:drawing>
                <wp:inline distT="0" distB="0" distL="0" distR="0" wp14:anchorId="4506A156" wp14:editId="477EB989">
                  <wp:extent cx="2238375" cy="1259086"/>
                  <wp:effectExtent l="0" t="0" r="0" b="0"/>
                  <wp:docPr id="718258850" name="Picture 5" descr="A grey circle with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58850" name="Picture 5" descr="A grey circle with black backgroun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9707" cy="1282336"/>
                          </a:xfrm>
                          <a:prstGeom prst="rect">
                            <a:avLst/>
                          </a:prstGeom>
                        </pic:spPr>
                      </pic:pic>
                    </a:graphicData>
                  </a:graphic>
                </wp:inline>
              </w:drawing>
            </w:r>
          </w:p>
        </w:tc>
      </w:tr>
      <w:tr w:rsidR="00F8339F" w14:paraId="73556305" w14:textId="77777777" w:rsidTr="00F8339F">
        <w:tc>
          <w:tcPr>
            <w:tcW w:w="827" w:type="dxa"/>
          </w:tcPr>
          <w:p w14:paraId="358F1E60" w14:textId="0DE715E3" w:rsidR="00DF189F" w:rsidRDefault="00DF189F" w:rsidP="00DF189F">
            <w:r>
              <w:t>3:19</w:t>
            </w:r>
          </w:p>
        </w:tc>
        <w:tc>
          <w:tcPr>
            <w:tcW w:w="1424" w:type="dxa"/>
          </w:tcPr>
          <w:p w14:paraId="4E8D18BF" w14:textId="0AFF2562" w:rsidR="00DF189F" w:rsidRDefault="00DF189F" w:rsidP="00DF189F">
            <w:r>
              <w:t>If the colour displayed is the same as the light on the MMS hold up your hand</w:t>
            </w:r>
          </w:p>
        </w:tc>
        <w:tc>
          <w:tcPr>
            <w:tcW w:w="1375" w:type="dxa"/>
          </w:tcPr>
          <w:p w14:paraId="15FB495B" w14:textId="554FBE8A" w:rsidR="00DF189F" w:rsidRDefault="00DF189F" w:rsidP="00DF189F">
            <w:r>
              <w:t>Hold up the MMS if the light is the same as on the display.</w:t>
            </w:r>
          </w:p>
        </w:tc>
        <w:tc>
          <w:tcPr>
            <w:tcW w:w="1628" w:type="dxa"/>
          </w:tcPr>
          <w:p w14:paraId="7FB68399" w14:textId="03C9FCCF" w:rsidR="00DF189F" w:rsidRDefault="00DF189F" w:rsidP="00DF189F">
            <w:r>
              <w:t>Hold up MMS at timecode 3:</w:t>
            </w:r>
            <w:r>
              <w:t>19</w:t>
            </w:r>
          </w:p>
          <w:p w14:paraId="6439E619" w14:textId="1668FDAA" w:rsidR="00DF189F" w:rsidRDefault="00DF189F" w:rsidP="00DF189F">
            <w:r>
              <w:t xml:space="preserve">Colour </w:t>
            </w:r>
            <w:r>
              <w:t>orange</w:t>
            </w:r>
            <w:r>
              <w:t>.</w:t>
            </w:r>
            <w:r>
              <w:t xml:space="preserve"> More difficult to see colour as LED’s is </w:t>
            </w:r>
            <w:r w:rsidR="0039010B">
              <w:t>not</w:t>
            </w:r>
            <w:r>
              <w:t xml:space="preserve"> clear.</w:t>
            </w:r>
          </w:p>
        </w:tc>
        <w:tc>
          <w:tcPr>
            <w:tcW w:w="3762" w:type="dxa"/>
          </w:tcPr>
          <w:p w14:paraId="1C3D3635" w14:textId="3471340C" w:rsidR="00DF189F" w:rsidRDefault="00DF189F" w:rsidP="00DF189F">
            <w:r>
              <w:rPr>
                <w:noProof/>
              </w:rPr>
              <w:drawing>
                <wp:inline distT="0" distB="0" distL="0" distR="0" wp14:anchorId="75E68F37" wp14:editId="59E529BA">
                  <wp:extent cx="2235201" cy="1257300"/>
                  <wp:effectExtent l="0" t="0" r="0" b="0"/>
                  <wp:docPr id="401956751" name="Picture 6" descr="A orange circle with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956751" name="Picture 6" descr="A orange circle with black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2233" cy="1283756"/>
                          </a:xfrm>
                          <a:prstGeom prst="rect">
                            <a:avLst/>
                          </a:prstGeom>
                        </pic:spPr>
                      </pic:pic>
                    </a:graphicData>
                  </a:graphic>
                </wp:inline>
              </w:drawing>
            </w:r>
          </w:p>
        </w:tc>
      </w:tr>
      <w:tr w:rsidR="00F8339F" w14:paraId="2315D673" w14:textId="77777777" w:rsidTr="00F8339F">
        <w:tc>
          <w:tcPr>
            <w:tcW w:w="827" w:type="dxa"/>
          </w:tcPr>
          <w:p w14:paraId="2DC4B9DE" w14:textId="2DF5FF68" w:rsidR="00DF189F" w:rsidRDefault="00DF189F" w:rsidP="00DF189F">
            <w:r>
              <w:t>3:58</w:t>
            </w:r>
          </w:p>
        </w:tc>
        <w:tc>
          <w:tcPr>
            <w:tcW w:w="1424" w:type="dxa"/>
          </w:tcPr>
          <w:p w14:paraId="6F1B47A5" w14:textId="36542589" w:rsidR="00DF189F" w:rsidRDefault="00DF189F" w:rsidP="00DF189F">
            <w:r>
              <w:t>The direction of the arrow in sign</w:t>
            </w:r>
          </w:p>
        </w:tc>
        <w:tc>
          <w:tcPr>
            <w:tcW w:w="1375" w:type="dxa"/>
          </w:tcPr>
          <w:p w14:paraId="04988885" w14:textId="50289F70" w:rsidR="00DF189F" w:rsidRDefault="00DF189F" w:rsidP="00DF189F">
            <w:r>
              <w:t>Point MMS in the direction of the arrow</w:t>
            </w:r>
          </w:p>
        </w:tc>
        <w:tc>
          <w:tcPr>
            <w:tcW w:w="1628" w:type="dxa"/>
          </w:tcPr>
          <w:p w14:paraId="6ABA084B" w14:textId="6E1EBB5E" w:rsidR="00DF189F" w:rsidRDefault="00DF189F" w:rsidP="00DF189F">
            <w:r>
              <w:t>The arrow is pointing to the right</w:t>
            </w:r>
            <w:r w:rsidR="00EF1099">
              <w:t xml:space="preserve"> at 3:58</w:t>
            </w:r>
          </w:p>
        </w:tc>
        <w:tc>
          <w:tcPr>
            <w:tcW w:w="3762" w:type="dxa"/>
          </w:tcPr>
          <w:p w14:paraId="7DDD0500" w14:textId="6D563736" w:rsidR="00DF189F" w:rsidRDefault="00EF1099" w:rsidP="00DF189F">
            <w:pPr>
              <w:rPr>
                <w:noProof/>
              </w:rPr>
            </w:pPr>
            <w:r>
              <w:rPr>
                <w:noProof/>
              </w:rPr>
              <w:drawing>
                <wp:inline distT="0" distB="0" distL="0" distR="0" wp14:anchorId="1F90F72C" wp14:editId="11BBC7C8">
                  <wp:extent cx="2236349" cy="2314575"/>
                  <wp:effectExtent l="0" t="0" r="0" b="0"/>
                  <wp:docPr id="16297402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40207" name="Picture 162974020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7401" cy="2357063"/>
                          </a:xfrm>
                          <a:prstGeom prst="rect">
                            <a:avLst/>
                          </a:prstGeom>
                        </pic:spPr>
                      </pic:pic>
                    </a:graphicData>
                  </a:graphic>
                </wp:inline>
              </w:drawing>
            </w:r>
          </w:p>
        </w:tc>
      </w:tr>
      <w:tr w:rsidR="00F8339F" w14:paraId="6305840B" w14:textId="77777777" w:rsidTr="00F8339F">
        <w:tc>
          <w:tcPr>
            <w:tcW w:w="827" w:type="dxa"/>
          </w:tcPr>
          <w:p w14:paraId="17D0C096" w14:textId="39B7E37C" w:rsidR="00EF1099" w:rsidRDefault="00EF1099" w:rsidP="00EF1099">
            <w:r>
              <w:t>4:02</w:t>
            </w:r>
          </w:p>
        </w:tc>
        <w:tc>
          <w:tcPr>
            <w:tcW w:w="1424" w:type="dxa"/>
          </w:tcPr>
          <w:p w14:paraId="3E7906EB" w14:textId="0AA2D766" w:rsidR="00EF1099" w:rsidRDefault="00EF1099" w:rsidP="00EF1099">
            <w:r>
              <w:t>The direction of the arrow in sign</w:t>
            </w:r>
          </w:p>
        </w:tc>
        <w:tc>
          <w:tcPr>
            <w:tcW w:w="1375" w:type="dxa"/>
          </w:tcPr>
          <w:p w14:paraId="440B49B3" w14:textId="782DC3A2" w:rsidR="00EF1099" w:rsidRDefault="00EF1099" w:rsidP="00EF1099">
            <w:r>
              <w:t>Point MMS in the direction of the arrow</w:t>
            </w:r>
          </w:p>
        </w:tc>
        <w:tc>
          <w:tcPr>
            <w:tcW w:w="1628" w:type="dxa"/>
          </w:tcPr>
          <w:p w14:paraId="00173A30" w14:textId="7624CE2E" w:rsidR="00EF1099" w:rsidRDefault="00EF1099" w:rsidP="00EF1099">
            <w:r>
              <w:t>The arrow is pointing</w:t>
            </w:r>
            <w:r>
              <w:t xml:space="preserve"> down a</w:t>
            </w:r>
            <w:r>
              <w:t xml:space="preserve">t </w:t>
            </w:r>
            <w:r>
              <w:t>4:02</w:t>
            </w:r>
          </w:p>
        </w:tc>
        <w:tc>
          <w:tcPr>
            <w:tcW w:w="3762" w:type="dxa"/>
          </w:tcPr>
          <w:p w14:paraId="161FF4F8" w14:textId="7DBC781B" w:rsidR="00EF1099" w:rsidRDefault="00EF1099" w:rsidP="00EF1099">
            <w:pPr>
              <w:rPr>
                <w:noProof/>
              </w:rPr>
            </w:pPr>
            <w:r>
              <w:rPr>
                <w:noProof/>
              </w:rPr>
              <w:drawing>
                <wp:inline distT="0" distB="0" distL="0" distR="0" wp14:anchorId="4258AEF3" wp14:editId="22890E79">
                  <wp:extent cx="2245552" cy="2324100"/>
                  <wp:effectExtent l="0" t="0" r="2540" b="0"/>
                  <wp:docPr id="3558057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05758" name="Picture 35580575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0359" cy="2349775"/>
                          </a:xfrm>
                          <a:prstGeom prst="rect">
                            <a:avLst/>
                          </a:prstGeom>
                        </pic:spPr>
                      </pic:pic>
                    </a:graphicData>
                  </a:graphic>
                </wp:inline>
              </w:drawing>
            </w:r>
          </w:p>
        </w:tc>
      </w:tr>
      <w:tr w:rsidR="00F8339F" w14:paraId="604F0075" w14:textId="77777777" w:rsidTr="00F8339F">
        <w:tc>
          <w:tcPr>
            <w:tcW w:w="827" w:type="dxa"/>
          </w:tcPr>
          <w:p w14:paraId="65A77919" w14:textId="1DE2548B" w:rsidR="00DF189F" w:rsidRDefault="00EF1099" w:rsidP="00DF189F">
            <w:r>
              <w:t>4:06</w:t>
            </w:r>
          </w:p>
        </w:tc>
        <w:tc>
          <w:tcPr>
            <w:tcW w:w="1424" w:type="dxa"/>
          </w:tcPr>
          <w:p w14:paraId="64DD994F" w14:textId="1C1DF8A8" w:rsidR="00DF189F" w:rsidRDefault="00EF1099" w:rsidP="00DF189F">
            <w:r>
              <w:t>The direction of the arrow in sign</w:t>
            </w:r>
          </w:p>
        </w:tc>
        <w:tc>
          <w:tcPr>
            <w:tcW w:w="1375" w:type="dxa"/>
          </w:tcPr>
          <w:p w14:paraId="244F54C0" w14:textId="5EE0F195" w:rsidR="00DF189F" w:rsidRDefault="00EF1099" w:rsidP="00DF189F">
            <w:r>
              <w:t>Point MMS in the direction of the arrow</w:t>
            </w:r>
          </w:p>
        </w:tc>
        <w:tc>
          <w:tcPr>
            <w:tcW w:w="1628" w:type="dxa"/>
          </w:tcPr>
          <w:p w14:paraId="1273168E" w14:textId="216E336F" w:rsidR="00DF189F" w:rsidRDefault="00EF1099" w:rsidP="00DF189F">
            <w:r>
              <w:t xml:space="preserve">The arrow is </w:t>
            </w:r>
            <w:r w:rsidR="00996A09">
              <w:t>pointing up</w:t>
            </w:r>
            <w:r>
              <w:t xml:space="preserve"> at 4:0</w:t>
            </w:r>
            <w:r>
              <w:t>6</w:t>
            </w:r>
          </w:p>
        </w:tc>
        <w:tc>
          <w:tcPr>
            <w:tcW w:w="3762" w:type="dxa"/>
          </w:tcPr>
          <w:p w14:paraId="64350007" w14:textId="2D3D071D" w:rsidR="00DF189F" w:rsidRDefault="00EF1099" w:rsidP="00DF189F">
            <w:pPr>
              <w:rPr>
                <w:noProof/>
              </w:rPr>
            </w:pPr>
            <w:r>
              <w:rPr>
                <w:noProof/>
              </w:rPr>
              <w:drawing>
                <wp:inline distT="0" distB="0" distL="0" distR="0" wp14:anchorId="1946B369" wp14:editId="3494346E">
                  <wp:extent cx="2249637" cy="2314575"/>
                  <wp:effectExtent l="0" t="0" r="0" b="0"/>
                  <wp:docPr id="18376002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00238" name="Picture 183760023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4541" cy="2350487"/>
                          </a:xfrm>
                          <a:prstGeom prst="rect">
                            <a:avLst/>
                          </a:prstGeom>
                        </pic:spPr>
                      </pic:pic>
                    </a:graphicData>
                  </a:graphic>
                </wp:inline>
              </w:drawing>
            </w:r>
          </w:p>
        </w:tc>
      </w:tr>
      <w:tr w:rsidR="00F8339F" w14:paraId="47D65D91" w14:textId="77777777" w:rsidTr="00F8339F">
        <w:tc>
          <w:tcPr>
            <w:tcW w:w="827" w:type="dxa"/>
          </w:tcPr>
          <w:p w14:paraId="51D16244" w14:textId="49FB915B" w:rsidR="00EF1099" w:rsidRDefault="00384B88" w:rsidP="00EF1099">
            <w:r>
              <w:t>4:10</w:t>
            </w:r>
          </w:p>
        </w:tc>
        <w:tc>
          <w:tcPr>
            <w:tcW w:w="1424" w:type="dxa"/>
          </w:tcPr>
          <w:p w14:paraId="68B3BBC5" w14:textId="6E2A20A3" w:rsidR="00EF1099" w:rsidRDefault="00EF1099" w:rsidP="00EF1099">
            <w:r>
              <w:t>The direction of the arrow in sign</w:t>
            </w:r>
          </w:p>
        </w:tc>
        <w:tc>
          <w:tcPr>
            <w:tcW w:w="1375" w:type="dxa"/>
          </w:tcPr>
          <w:p w14:paraId="52375213" w14:textId="1FE8570F" w:rsidR="00EF1099" w:rsidRDefault="00EF1099" w:rsidP="00EF1099">
            <w:r>
              <w:t>Point MMS in the direction of the arrow</w:t>
            </w:r>
          </w:p>
        </w:tc>
        <w:tc>
          <w:tcPr>
            <w:tcW w:w="1628" w:type="dxa"/>
          </w:tcPr>
          <w:p w14:paraId="2F54971E" w14:textId="3879F1ED" w:rsidR="00EF1099" w:rsidRDefault="00EF1099" w:rsidP="00EF1099">
            <w:r>
              <w:t xml:space="preserve">The arrow is </w:t>
            </w:r>
            <w:r w:rsidR="00996A09">
              <w:t>pointing to</w:t>
            </w:r>
            <w:r w:rsidR="00384B88">
              <w:t xml:space="preserve"> the right</w:t>
            </w:r>
            <w:r>
              <w:t xml:space="preserve"> at 4:</w:t>
            </w:r>
            <w:r w:rsidR="00384B88">
              <w:t>10</w:t>
            </w:r>
          </w:p>
        </w:tc>
        <w:tc>
          <w:tcPr>
            <w:tcW w:w="3762" w:type="dxa"/>
          </w:tcPr>
          <w:p w14:paraId="5B36292C" w14:textId="6AE4955A" w:rsidR="00EF1099" w:rsidRDefault="00F13A31" w:rsidP="00EF1099">
            <w:pPr>
              <w:rPr>
                <w:noProof/>
              </w:rPr>
            </w:pPr>
            <w:r>
              <w:rPr>
                <w:noProof/>
              </w:rPr>
              <w:drawing>
                <wp:inline distT="0" distB="0" distL="0" distR="0" wp14:anchorId="5E429368" wp14:editId="37D4675C">
                  <wp:extent cx="2247900" cy="2293682"/>
                  <wp:effectExtent l="0" t="0" r="0" b="0"/>
                  <wp:docPr id="2785637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63776" name="Picture 27856377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2178" cy="2328658"/>
                          </a:xfrm>
                          <a:prstGeom prst="rect">
                            <a:avLst/>
                          </a:prstGeom>
                        </pic:spPr>
                      </pic:pic>
                    </a:graphicData>
                  </a:graphic>
                </wp:inline>
              </w:drawing>
            </w:r>
          </w:p>
        </w:tc>
      </w:tr>
      <w:tr w:rsidR="00F8339F" w14:paraId="5B3780C0" w14:textId="77777777" w:rsidTr="00F8339F">
        <w:tc>
          <w:tcPr>
            <w:tcW w:w="827" w:type="dxa"/>
          </w:tcPr>
          <w:p w14:paraId="05D062B0" w14:textId="7BA19305" w:rsidR="00EF1099" w:rsidRDefault="00A148F3" w:rsidP="00EF1099">
            <w:r>
              <w:t>4:</w:t>
            </w:r>
            <w:r w:rsidR="007703E0">
              <w:t>14</w:t>
            </w:r>
          </w:p>
        </w:tc>
        <w:tc>
          <w:tcPr>
            <w:tcW w:w="1424" w:type="dxa"/>
          </w:tcPr>
          <w:p w14:paraId="2666B9B4" w14:textId="6B30E450" w:rsidR="00EF1099" w:rsidRDefault="007703E0" w:rsidP="00EF1099">
            <w:r>
              <w:t>The direction of the arrow in sign</w:t>
            </w:r>
          </w:p>
        </w:tc>
        <w:tc>
          <w:tcPr>
            <w:tcW w:w="1375" w:type="dxa"/>
          </w:tcPr>
          <w:p w14:paraId="4DEEF7F8" w14:textId="681EC870" w:rsidR="00EF1099" w:rsidRDefault="007703E0" w:rsidP="00EF1099">
            <w:r>
              <w:t>Point MMS in the direction of the arrow</w:t>
            </w:r>
          </w:p>
        </w:tc>
        <w:tc>
          <w:tcPr>
            <w:tcW w:w="1628" w:type="dxa"/>
          </w:tcPr>
          <w:p w14:paraId="63ABCD2B" w14:textId="63AB1D66" w:rsidR="00EF1099" w:rsidRDefault="007703E0" w:rsidP="00EF1099">
            <w:r>
              <w:t>The arrow is pointing down at 4:</w:t>
            </w:r>
            <w:r>
              <w:t>14</w:t>
            </w:r>
          </w:p>
        </w:tc>
        <w:tc>
          <w:tcPr>
            <w:tcW w:w="3762" w:type="dxa"/>
          </w:tcPr>
          <w:p w14:paraId="50EACFEC" w14:textId="0FD7A29E" w:rsidR="00EF1099" w:rsidRDefault="007703E0" w:rsidP="00EF1099">
            <w:pPr>
              <w:rPr>
                <w:noProof/>
              </w:rPr>
            </w:pPr>
            <w:r>
              <w:rPr>
                <w:noProof/>
              </w:rPr>
              <w:drawing>
                <wp:inline distT="0" distB="0" distL="0" distR="0" wp14:anchorId="5E8651BA" wp14:editId="5E802737">
                  <wp:extent cx="2238375" cy="2247492"/>
                  <wp:effectExtent l="0" t="0" r="0" b="635"/>
                  <wp:docPr id="6392464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246428" name="Picture 63924642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0671" cy="2289960"/>
                          </a:xfrm>
                          <a:prstGeom prst="rect">
                            <a:avLst/>
                          </a:prstGeom>
                        </pic:spPr>
                      </pic:pic>
                    </a:graphicData>
                  </a:graphic>
                </wp:inline>
              </w:drawing>
            </w:r>
          </w:p>
        </w:tc>
      </w:tr>
      <w:tr w:rsidR="00F8339F" w14:paraId="707D5E98" w14:textId="77777777" w:rsidTr="00F8339F">
        <w:tc>
          <w:tcPr>
            <w:tcW w:w="827" w:type="dxa"/>
          </w:tcPr>
          <w:p w14:paraId="7B5334CA" w14:textId="51A2E654" w:rsidR="007113AD" w:rsidRDefault="00E361BF" w:rsidP="007113AD">
            <w:r>
              <w:t>4:18</w:t>
            </w:r>
          </w:p>
        </w:tc>
        <w:tc>
          <w:tcPr>
            <w:tcW w:w="1424" w:type="dxa"/>
          </w:tcPr>
          <w:p w14:paraId="421D30EE" w14:textId="24FA6E54" w:rsidR="007113AD" w:rsidRDefault="007113AD" w:rsidP="007113AD">
            <w:r>
              <w:t>The direction of the arrow in sign</w:t>
            </w:r>
          </w:p>
        </w:tc>
        <w:tc>
          <w:tcPr>
            <w:tcW w:w="1375" w:type="dxa"/>
          </w:tcPr>
          <w:p w14:paraId="74EAE490" w14:textId="3A51D209" w:rsidR="007113AD" w:rsidRDefault="007113AD" w:rsidP="007113AD">
            <w:r>
              <w:t>Point MMS in the direction of the arrow</w:t>
            </w:r>
          </w:p>
        </w:tc>
        <w:tc>
          <w:tcPr>
            <w:tcW w:w="1628" w:type="dxa"/>
          </w:tcPr>
          <w:p w14:paraId="724F5ACD" w14:textId="30C848C8" w:rsidR="007113AD" w:rsidRDefault="007113AD" w:rsidP="007113AD">
            <w:r>
              <w:t xml:space="preserve">The arrow is </w:t>
            </w:r>
            <w:r w:rsidR="00996A09">
              <w:t>pointing to</w:t>
            </w:r>
            <w:r>
              <w:t xml:space="preserve"> the </w:t>
            </w:r>
            <w:r>
              <w:t>left</w:t>
            </w:r>
            <w:r>
              <w:t xml:space="preserve"> at 4:1</w:t>
            </w:r>
            <w:r w:rsidR="00E361BF">
              <w:t>8</w:t>
            </w:r>
          </w:p>
        </w:tc>
        <w:tc>
          <w:tcPr>
            <w:tcW w:w="3762" w:type="dxa"/>
          </w:tcPr>
          <w:p w14:paraId="695B594A" w14:textId="039C2A4E" w:rsidR="007113AD" w:rsidRDefault="00E361BF" w:rsidP="007113AD">
            <w:pPr>
              <w:rPr>
                <w:noProof/>
              </w:rPr>
            </w:pPr>
            <w:r>
              <w:rPr>
                <w:noProof/>
              </w:rPr>
              <w:drawing>
                <wp:inline distT="0" distB="0" distL="0" distR="0" wp14:anchorId="190FA644" wp14:editId="1E73E72F">
                  <wp:extent cx="2239631" cy="2286000"/>
                  <wp:effectExtent l="0" t="0" r="8890" b="0"/>
                  <wp:docPr id="11458999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99951" name="Picture 114589995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9001" cy="2326185"/>
                          </a:xfrm>
                          <a:prstGeom prst="rect">
                            <a:avLst/>
                          </a:prstGeom>
                        </pic:spPr>
                      </pic:pic>
                    </a:graphicData>
                  </a:graphic>
                </wp:inline>
              </w:drawing>
            </w:r>
          </w:p>
        </w:tc>
      </w:tr>
      <w:tr w:rsidR="00F8339F" w14:paraId="41FD0954" w14:textId="77777777" w:rsidTr="00F8339F">
        <w:tc>
          <w:tcPr>
            <w:tcW w:w="827" w:type="dxa"/>
          </w:tcPr>
          <w:p w14:paraId="14A2F0F2" w14:textId="36D77969" w:rsidR="00D05045" w:rsidRDefault="00771C8E" w:rsidP="00D05045">
            <w:r>
              <w:t>4:22</w:t>
            </w:r>
          </w:p>
        </w:tc>
        <w:tc>
          <w:tcPr>
            <w:tcW w:w="1424" w:type="dxa"/>
          </w:tcPr>
          <w:p w14:paraId="4A0233FA" w14:textId="52EA0B78" w:rsidR="00D05045" w:rsidRDefault="00D05045" w:rsidP="00D05045">
            <w:r>
              <w:t>The direction of the arrow in sign</w:t>
            </w:r>
          </w:p>
        </w:tc>
        <w:tc>
          <w:tcPr>
            <w:tcW w:w="1375" w:type="dxa"/>
          </w:tcPr>
          <w:p w14:paraId="5190E346" w14:textId="219F9A32" w:rsidR="00D05045" w:rsidRDefault="00D05045" w:rsidP="00D05045">
            <w:r>
              <w:t>Point MMS in the direction of the arrow</w:t>
            </w:r>
          </w:p>
        </w:tc>
        <w:tc>
          <w:tcPr>
            <w:tcW w:w="1628" w:type="dxa"/>
          </w:tcPr>
          <w:p w14:paraId="3E6BCC05" w14:textId="1EC0F7FD" w:rsidR="00D05045" w:rsidRDefault="00D05045" w:rsidP="00D05045">
            <w:r>
              <w:t xml:space="preserve">The arrow is </w:t>
            </w:r>
            <w:r w:rsidR="00996A09">
              <w:t>pointing to</w:t>
            </w:r>
            <w:r>
              <w:t xml:space="preserve"> the left at 4:</w:t>
            </w:r>
            <w:r w:rsidR="00771C8E">
              <w:t>22</w:t>
            </w:r>
          </w:p>
        </w:tc>
        <w:tc>
          <w:tcPr>
            <w:tcW w:w="3762" w:type="dxa"/>
          </w:tcPr>
          <w:p w14:paraId="487EC29E" w14:textId="13CBE36B" w:rsidR="00D05045" w:rsidRDefault="00771C8E" w:rsidP="00D05045">
            <w:pPr>
              <w:rPr>
                <w:noProof/>
              </w:rPr>
            </w:pPr>
            <w:r>
              <w:rPr>
                <w:noProof/>
              </w:rPr>
              <w:drawing>
                <wp:inline distT="0" distB="0" distL="0" distR="0" wp14:anchorId="0FE0317A" wp14:editId="362F91C3">
                  <wp:extent cx="2249706" cy="2295525"/>
                  <wp:effectExtent l="0" t="0" r="0" b="0"/>
                  <wp:docPr id="1963106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0603" name="Picture 19631060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9659" cy="2346495"/>
                          </a:xfrm>
                          <a:prstGeom prst="rect">
                            <a:avLst/>
                          </a:prstGeom>
                        </pic:spPr>
                      </pic:pic>
                    </a:graphicData>
                  </a:graphic>
                </wp:inline>
              </w:drawing>
            </w:r>
          </w:p>
        </w:tc>
      </w:tr>
      <w:tr w:rsidR="00F8339F" w14:paraId="5BFBC7E2" w14:textId="77777777" w:rsidTr="00F8339F">
        <w:tc>
          <w:tcPr>
            <w:tcW w:w="827" w:type="dxa"/>
          </w:tcPr>
          <w:p w14:paraId="235BC4DE" w14:textId="05C990BC" w:rsidR="005127D7" w:rsidRDefault="002F0724" w:rsidP="005127D7">
            <w:r>
              <w:t>4:26</w:t>
            </w:r>
          </w:p>
        </w:tc>
        <w:tc>
          <w:tcPr>
            <w:tcW w:w="1424" w:type="dxa"/>
          </w:tcPr>
          <w:p w14:paraId="129C3AF7" w14:textId="28B617DD" w:rsidR="005127D7" w:rsidRDefault="005127D7" w:rsidP="005127D7">
            <w:r>
              <w:t>The direction of the arrow in sign</w:t>
            </w:r>
          </w:p>
        </w:tc>
        <w:tc>
          <w:tcPr>
            <w:tcW w:w="1375" w:type="dxa"/>
          </w:tcPr>
          <w:p w14:paraId="0E8EBFB2" w14:textId="59320AB5" w:rsidR="005127D7" w:rsidRDefault="005127D7" w:rsidP="005127D7">
            <w:r>
              <w:t>Point MMS in the direction of the arrow</w:t>
            </w:r>
          </w:p>
        </w:tc>
        <w:tc>
          <w:tcPr>
            <w:tcW w:w="1628" w:type="dxa"/>
          </w:tcPr>
          <w:p w14:paraId="155CB85A" w14:textId="63958FB4" w:rsidR="005127D7" w:rsidRDefault="005127D7" w:rsidP="005127D7">
            <w:r>
              <w:t xml:space="preserve">The arrow is </w:t>
            </w:r>
            <w:r w:rsidR="00996A09">
              <w:t>pointing to</w:t>
            </w:r>
            <w:r>
              <w:t xml:space="preserve"> the right at 4:</w:t>
            </w:r>
            <w:r w:rsidR="002F0724">
              <w:t>26</w:t>
            </w:r>
          </w:p>
        </w:tc>
        <w:tc>
          <w:tcPr>
            <w:tcW w:w="3762" w:type="dxa"/>
          </w:tcPr>
          <w:p w14:paraId="21192060" w14:textId="6848C860" w:rsidR="005127D7" w:rsidRDefault="002F0724" w:rsidP="005127D7">
            <w:pPr>
              <w:rPr>
                <w:noProof/>
              </w:rPr>
            </w:pPr>
            <w:r>
              <w:rPr>
                <w:noProof/>
              </w:rPr>
              <w:drawing>
                <wp:inline distT="0" distB="0" distL="0" distR="0" wp14:anchorId="4B3BED7B" wp14:editId="00FD968E">
                  <wp:extent cx="2248963" cy="2295525"/>
                  <wp:effectExtent l="0" t="0" r="0" b="0"/>
                  <wp:docPr id="4453402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340264" name="Picture 44534026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77840" cy="2325000"/>
                          </a:xfrm>
                          <a:prstGeom prst="rect">
                            <a:avLst/>
                          </a:prstGeom>
                        </pic:spPr>
                      </pic:pic>
                    </a:graphicData>
                  </a:graphic>
                </wp:inline>
              </w:drawing>
            </w:r>
          </w:p>
        </w:tc>
      </w:tr>
      <w:tr w:rsidR="00F8339F" w14:paraId="7DD76F1B" w14:textId="77777777" w:rsidTr="00F8339F">
        <w:tc>
          <w:tcPr>
            <w:tcW w:w="827" w:type="dxa"/>
          </w:tcPr>
          <w:p w14:paraId="65300E1A" w14:textId="43134CD7" w:rsidR="00B70090" w:rsidRDefault="00B70090" w:rsidP="00B70090">
            <w:r>
              <w:t>4:</w:t>
            </w:r>
            <w:r w:rsidR="00B765B3">
              <w:t>30</w:t>
            </w:r>
          </w:p>
        </w:tc>
        <w:tc>
          <w:tcPr>
            <w:tcW w:w="1424" w:type="dxa"/>
          </w:tcPr>
          <w:p w14:paraId="7F99F5F3" w14:textId="4805BC4B" w:rsidR="00B70090" w:rsidRDefault="00B70090" w:rsidP="00B70090">
            <w:r>
              <w:t>The direction of the arrow in sign</w:t>
            </w:r>
          </w:p>
        </w:tc>
        <w:tc>
          <w:tcPr>
            <w:tcW w:w="1375" w:type="dxa"/>
          </w:tcPr>
          <w:p w14:paraId="507D6ACE" w14:textId="1187402D" w:rsidR="00B70090" w:rsidRDefault="00B70090" w:rsidP="00B70090">
            <w:r>
              <w:t>Point MMS in the direction of the arrow</w:t>
            </w:r>
          </w:p>
        </w:tc>
        <w:tc>
          <w:tcPr>
            <w:tcW w:w="1628" w:type="dxa"/>
          </w:tcPr>
          <w:p w14:paraId="767740AB" w14:textId="7E1ABE5A" w:rsidR="00B70090" w:rsidRDefault="00B70090" w:rsidP="00B70090">
            <w:r>
              <w:t xml:space="preserve">The arrow is </w:t>
            </w:r>
            <w:r w:rsidR="00996A09">
              <w:t>pointing to</w:t>
            </w:r>
            <w:r>
              <w:t xml:space="preserve"> the left at 4:</w:t>
            </w:r>
            <w:r w:rsidR="00B765B3">
              <w:t>30</w:t>
            </w:r>
          </w:p>
        </w:tc>
        <w:tc>
          <w:tcPr>
            <w:tcW w:w="3762" w:type="dxa"/>
          </w:tcPr>
          <w:p w14:paraId="57F8C62C" w14:textId="300CC819" w:rsidR="00B70090" w:rsidRDefault="00B765B3" w:rsidP="00B70090">
            <w:pPr>
              <w:rPr>
                <w:noProof/>
              </w:rPr>
            </w:pPr>
            <w:r>
              <w:rPr>
                <w:noProof/>
              </w:rPr>
              <w:drawing>
                <wp:inline distT="0" distB="0" distL="0" distR="0" wp14:anchorId="756522CC" wp14:editId="6594481E">
                  <wp:extent cx="2229294" cy="2238375"/>
                  <wp:effectExtent l="0" t="0" r="0" b="0"/>
                  <wp:docPr id="13973654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65427" name="Picture 139736542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70902" cy="2280153"/>
                          </a:xfrm>
                          <a:prstGeom prst="rect">
                            <a:avLst/>
                          </a:prstGeom>
                        </pic:spPr>
                      </pic:pic>
                    </a:graphicData>
                  </a:graphic>
                </wp:inline>
              </w:drawing>
            </w:r>
          </w:p>
        </w:tc>
      </w:tr>
      <w:tr w:rsidR="00F8339F" w14:paraId="35E677F2" w14:textId="77777777" w:rsidTr="00F8339F">
        <w:tc>
          <w:tcPr>
            <w:tcW w:w="827" w:type="dxa"/>
          </w:tcPr>
          <w:p w14:paraId="752F8764" w14:textId="5AF5C223" w:rsidR="00367317" w:rsidRDefault="007E6CCB" w:rsidP="00367317">
            <w:r>
              <w:t>4:34</w:t>
            </w:r>
          </w:p>
        </w:tc>
        <w:tc>
          <w:tcPr>
            <w:tcW w:w="1424" w:type="dxa"/>
          </w:tcPr>
          <w:p w14:paraId="3B69FBC4" w14:textId="0E480C13" w:rsidR="00367317" w:rsidRDefault="00367317" w:rsidP="00367317">
            <w:r>
              <w:t>The direction of the arrow in sign</w:t>
            </w:r>
          </w:p>
        </w:tc>
        <w:tc>
          <w:tcPr>
            <w:tcW w:w="1375" w:type="dxa"/>
          </w:tcPr>
          <w:p w14:paraId="6BEC7288" w14:textId="7D03F7F6" w:rsidR="00367317" w:rsidRDefault="00367317" w:rsidP="00367317">
            <w:r>
              <w:t>Point MMS in the direction of the arrow</w:t>
            </w:r>
          </w:p>
        </w:tc>
        <w:tc>
          <w:tcPr>
            <w:tcW w:w="1628" w:type="dxa"/>
          </w:tcPr>
          <w:p w14:paraId="68F2AD8F" w14:textId="39F29423" w:rsidR="00367317" w:rsidRDefault="00367317" w:rsidP="00367317">
            <w:r>
              <w:t xml:space="preserve">The arrow is </w:t>
            </w:r>
            <w:r w:rsidR="00996A09">
              <w:t>pointing to</w:t>
            </w:r>
            <w:r>
              <w:t xml:space="preserve"> the right at 4:</w:t>
            </w:r>
            <w:r w:rsidR="007E6CCB">
              <w:t>34</w:t>
            </w:r>
          </w:p>
        </w:tc>
        <w:tc>
          <w:tcPr>
            <w:tcW w:w="3762" w:type="dxa"/>
          </w:tcPr>
          <w:p w14:paraId="40F9455A" w14:textId="4B1E2376" w:rsidR="00367317" w:rsidRDefault="007E6CCB" w:rsidP="00367317">
            <w:pPr>
              <w:rPr>
                <w:noProof/>
              </w:rPr>
            </w:pPr>
            <w:r>
              <w:rPr>
                <w:noProof/>
              </w:rPr>
              <w:drawing>
                <wp:inline distT="0" distB="0" distL="0" distR="0" wp14:anchorId="5E4341F4" wp14:editId="7E2F0913">
                  <wp:extent cx="2238781" cy="2247900"/>
                  <wp:effectExtent l="0" t="0" r="9525" b="0"/>
                  <wp:docPr id="19176433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643308" name="Picture 191764330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75589" cy="2284858"/>
                          </a:xfrm>
                          <a:prstGeom prst="rect">
                            <a:avLst/>
                          </a:prstGeom>
                        </pic:spPr>
                      </pic:pic>
                    </a:graphicData>
                  </a:graphic>
                </wp:inline>
              </w:drawing>
            </w:r>
          </w:p>
        </w:tc>
      </w:tr>
      <w:tr w:rsidR="00F8339F" w14:paraId="4AF59595" w14:textId="77777777" w:rsidTr="00F8339F">
        <w:tc>
          <w:tcPr>
            <w:tcW w:w="827" w:type="dxa"/>
          </w:tcPr>
          <w:p w14:paraId="56CBCCF5" w14:textId="264EBFC5" w:rsidR="00225859" w:rsidRDefault="007D5D3C" w:rsidP="00225859">
            <w:r>
              <w:t>4:38</w:t>
            </w:r>
          </w:p>
        </w:tc>
        <w:tc>
          <w:tcPr>
            <w:tcW w:w="1424" w:type="dxa"/>
          </w:tcPr>
          <w:p w14:paraId="6382C9FD" w14:textId="2C8DED4D" w:rsidR="00225859" w:rsidRDefault="00225859" w:rsidP="00225859">
            <w:r>
              <w:t>The direction of the arrow in sign</w:t>
            </w:r>
          </w:p>
        </w:tc>
        <w:tc>
          <w:tcPr>
            <w:tcW w:w="1375" w:type="dxa"/>
          </w:tcPr>
          <w:p w14:paraId="2B8BD9D6" w14:textId="5BD55EFD" w:rsidR="00225859" w:rsidRDefault="00225859" w:rsidP="00225859">
            <w:r>
              <w:t>Point MMS in the direction of the arrow</w:t>
            </w:r>
          </w:p>
        </w:tc>
        <w:tc>
          <w:tcPr>
            <w:tcW w:w="1628" w:type="dxa"/>
          </w:tcPr>
          <w:p w14:paraId="2F30A1F0" w14:textId="435B00AD" w:rsidR="00225859" w:rsidRDefault="00225859" w:rsidP="00225859">
            <w:r>
              <w:t xml:space="preserve">The arrow is </w:t>
            </w:r>
            <w:r w:rsidR="00996A09">
              <w:t>pointing up</w:t>
            </w:r>
            <w:r>
              <w:t xml:space="preserve"> at 4:</w:t>
            </w:r>
            <w:r w:rsidR="007D5D3C">
              <w:t>38</w:t>
            </w:r>
          </w:p>
        </w:tc>
        <w:tc>
          <w:tcPr>
            <w:tcW w:w="3762" w:type="dxa"/>
          </w:tcPr>
          <w:p w14:paraId="77C13AB1" w14:textId="34A98BBB" w:rsidR="00225859" w:rsidRDefault="00142986" w:rsidP="00225859">
            <w:pPr>
              <w:rPr>
                <w:noProof/>
              </w:rPr>
            </w:pPr>
            <w:r>
              <w:rPr>
                <w:noProof/>
              </w:rPr>
              <w:drawing>
                <wp:inline distT="0" distB="0" distL="0" distR="0" wp14:anchorId="67625ED8" wp14:editId="746FC03E">
                  <wp:extent cx="2228850" cy="2274995"/>
                  <wp:effectExtent l="0" t="0" r="0" b="0"/>
                  <wp:docPr id="1918023173" name="Picture 18" descr="A purple arrow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23173" name="Picture 18" descr="A purple arrow in a circle&#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57710" cy="2304453"/>
                          </a:xfrm>
                          <a:prstGeom prst="rect">
                            <a:avLst/>
                          </a:prstGeom>
                        </pic:spPr>
                      </pic:pic>
                    </a:graphicData>
                  </a:graphic>
                </wp:inline>
              </w:drawing>
            </w:r>
          </w:p>
        </w:tc>
      </w:tr>
      <w:tr w:rsidR="00F8339F" w14:paraId="7738CB36" w14:textId="77777777" w:rsidTr="00F8339F">
        <w:tc>
          <w:tcPr>
            <w:tcW w:w="827" w:type="dxa"/>
          </w:tcPr>
          <w:p w14:paraId="28D25825" w14:textId="6E4666FC" w:rsidR="00C8656D" w:rsidRDefault="00C8656D" w:rsidP="00C8656D">
            <w:r>
              <w:t>4:42</w:t>
            </w:r>
          </w:p>
        </w:tc>
        <w:tc>
          <w:tcPr>
            <w:tcW w:w="1424" w:type="dxa"/>
          </w:tcPr>
          <w:p w14:paraId="288C4F6C" w14:textId="24C0CA17" w:rsidR="00C8656D" w:rsidRDefault="00C8656D" w:rsidP="00C8656D">
            <w:r>
              <w:t>The direction of the arrow in sign</w:t>
            </w:r>
          </w:p>
        </w:tc>
        <w:tc>
          <w:tcPr>
            <w:tcW w:w="1375" w:type="dxa"/>
          </w:tcPr>
          <w:p w14:paraId="29CF9CC1" w14:textId="1315ADAC" w:rsidR="00C8656D" w:rsidRDefault="00C8656D" w:rsidP="00C8656D">
            <w:r>
              <w:t>Point MMS in the direction of the arrow</w:t>
            </w:r>
          </w:p>
        </w:tc>
        <w:tc>
          <w:tcPr>
            <w:tcW w:w="1628" w:type="dxa"/>
          </w:tcPr>
          <w:p w14:paraId="1CBD6CA3" w14:textId="20F597BD" w:rsidR="00C8656D" w:rsidRDefault="00C8656D" w:rsidP="00C8656D">
            <w:r>
              <w:t xml:space="preserve">The arrow is </w:t>
            </w:r>
            <w:r w:rsidR="00996A09">
              <w:t>pointing up</w:t>
            </w:r>
            <w:r>
              <w:t xml:space="preserve"> at 4:</w:t>
            </w:r>
            <w:r>
              <w:t>42</w:t>
            </w:r>
          </w:p>
        </w:tc>
        <w:tc>
          <w:tcPr>
            <w:tcW w:w="3762" w:type="dxa"/>
          </w:tcPr>
          <w:p w14:paraId="29FD587F" w14:textId="2571F874" w:rsidR="00C8656D" w:rsidRDefault="00C8656D" w:rsidP="00C8656D">
            <w:pPr>
              <w:rPr>
                <w:noProof/>
              </w:rPr>
            </w:pPr>
            <w:r>
              <w:rPr>
                <w:noProof/>
              </w:rPr>
              <w:drawing>
                <wp:inline distT="0" distB="0" distL="0" distR="0" wp14:anchorId="205541A0" wp14:editId="760D39CF">
                  <wp:extent cx="2228850" cy="2273427"/>
                  <wp:effectExtent l="0" t="0" r="0" b="0"/>
                  <wp:docPr id="17698496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49669" name="Picture 176984966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54577" cy="2299668"/>
                          </a:xfrm>
                          <a:prstGeom prst="rect">
                            <a:avLst/>
                          </a:prstGeom>
                        </pic:spPr>
                      </pic:pic>
                    </a:graphicData>
                  </a:graphic>
                </wp:inline>
              </w:drawing>
            </w:r>
          </w:p>
        </w:tc>
      </w:tr>
      <w:tr w:rsidR="00F8339F" w14:paraId="71529AFC" w14:textId="77777777" w:rsidTr="00F8339F">
        <w:tc>
          <w:tcPr>
            <w:tcW w:w="827" w:type="dxa"/>
          </w:tcPr>
          <w:p w14:paraId="039EB2B9" w14:textId="407230CB" w:rsidR="0037087A" w:rsidRDefault="00C7306E" w:rsidP="0037087A">
            <w:r>
              <w:t>4:46</w:t>
            </w:r>
          </w:p>
        </w:tc>
        <w:tc>
          <w:tcPr>
            <w:tcW w:w="1424" w:type="dxa"/>
          </w:tcPr>
          <w:p w14:paraId="7A3B2464" w14:textId="7DD8A91B" w:rsidR="0037087A" w:rsidRDefault="0037087A" w:rsidP="0037087A">
            <w:r>
              <w:t>The direction of the arrow in sign</w:t>
            </w:r>
          </w:p>
        </w:tc>
        <w:tc>
          <w:tcPr>
            <w:tcW w:w="1375" w:type="dxa"/>
          </w:tcPr>
          <w:p w14:paraId="49F01194" w14:textId="7BDC5E33" w:rsidR="0037087A" w:rsidRDefault="0037087A" w:rsidP="0037087A">
            <w:r>
              <w:t>Point MMS in the direction of the arrow</w:t>
            </w:r>
          </w:p>
        </w:tc>
        <w:tc>
          <w:tcPr>
            <w:tcW w:w="1628" w:type="dxa"/>
          </w:tcPr>
          <w:p w14:paraId="19DF4158" w14:textId="4BBA5A5E" w:rsidR="0037087A" w:rsidRDefault="0037087A" w:rsidP="0037087A">
            <w:r>
              <w:t>The arrow is pointing down at 4:</w:t>
            </w:r>
            <w:r w:rsidR="00C7306E">
              <w:t>46</w:t>
            </w:r>
          </w:p>
        </w:tc>
        <w:tc>
          <w:tcPr>
            <w:tcW w:w="3762" w:type="dxa"/>
          </w:tcPr>
          <w:p w14:paraId="24DA99FF" w14:textId="2537E190" w:rsidR="0037087A" w:rsidRDefault="00C7306E" w:rsidP="0037087A">
            <w:pPr>
              <w:rPr>
                <w:noProof/>
              </w:rPr>
            </w:pPr>
            <w:r>
              <w:rPr>
                <w:noProof/>
              </w:rPr>
              <w:drawing>
                <wp:inline distT="0" distB="0" distL="0" distR="0" wp14:anchorId="6BD5260E" wp14:editId="2EB1CCDE">
                  <wp:extent cx="2240380" cy="2305050"/>
                  <wp:effectExtent l="0" t="0" r="7620" b="0"/>
                  <wp:docPr id="15574469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44690" name="Picture 15574469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71701" cy="2337276"/>
                          </a:xfrm>
                          <a:prstGeom prst="rect">
                            <a:avLst/>
                          </a:prstGeom>
                        </pic:spPr>
                      </pic:pic>
                    </a:graphicData>
                  </a:graphic>
                </wp:inline>
              </w:drawing>
            </w:r>
          </w:p>
        </w:tc>
      </w:tr>
      <w:tr w:rsidR="00F8339F" w14:paraId="6DCC165E" w14:textId="77777777" w:rsidTr="00F8339F">
        <w:tc>
          <w:tcPr>
            <w:tcW w:w="827" w:type="dxa"/>
          </w:tcPr>
          <w:p w14:paraId="3CD356A9" w14:textId="52BF7839" w:rsidR="002A404C" w:rsidRDefault="002A404C" w:rsidP="002A404C">
            <w:r>
              <w:t>4:50</w:t>
            </w:r>
          </w:p>
        </w:tc>
        <w:tc>
          <w:tcPr>
            <w:tcW w:w="1424" w:type="dxa"/>
          </w:tcPr>
          <w:p w14:paraId="12B05DF9" w14:textId="3A81D83D" w:rsidR="002A404C" w:rsidRDefault="002A404C" w:rsidP="002A404C">
            <w:r>
              <w:t>The direction of the arrow in sign</w:t>
            </w:r>
          </w:p>
        </w:tc>
        <w:tc>
          <w:tcPr>
            <w:tcW w:w="1375" w:type="dxa"/>
          </w:tcPr>
          <w:p w14:paraId="1311E55D" w14:textId="2251818A" w:rsidR="002A404C" w:rsidRDefault="002A404C" w:rsidP="002A404C">
            <w:r>
              <w:t>Point MMS in the direction of the arrow</w:t>
            </w:r>
          </w:p>
        </w:tc>
        <w:tc>
          <w:tcPr>
            <w:tcW w:w="1628" w:type="dxa"/>
          </w:tcPr>
          <w:p w14:paraId="3098D456" w14:textId="204DD168" w:rsidR="002A404C" w:rsidRDefault="002A404C" w:rsidP="002A404C">
            <w:r>
              <w:t xml:space="preserve">The arrow is </w:t>
            </w:r>
            <w:r w:rsidR="00996A09">
              <w:t>pointing to</w:t>
            </w:r>
            <w:r>
              <w:t xml:space="preserve"> the left at 4:</w:t>
            </w:r>
            <w:r>
              <w:t>5</w:t>
            </w:r>
            <w:r>
              <w:t>0</w:t>
            </w:r>
          </w:p>
        </w:tc>
        <w:tc>
          <w:tcPr>
            <w:tcW w:w="3762" w:type="dxa"/>
          </w:tcPr>
          <w:p w14:paraId="7216BFE1" w14:textId="1430469D" w:rsidR="002A404C" w:rsidRDefault="002A404C" w:rsidP="002A404C">
            <w:pPr>
              <w:rPr>
                <w:noProof/>
              </w:rPr>
            </w:pPr>
            <w:r>
              <w:rPr>
                <w:noProof/>
              </w:rPr>
              <w:drawing>
                <wp:inline distT="0" distB="0" distL="0" distR="0" wp14:anchorId="1B11B507" wp14:editId="4D32BE0D">
                  <wp:extent cx="2228850" cy="2293188"/>
                  <wp:effectExtent l="0" t="0" r="0" b="0"/>
                  <wp:docPr id="1803419466" name="Picture 21" descr="A red arrow in a circle of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19466" name="Picture 21" descr="A red arrow in a circle of dot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50539" cy="2315503"/>
                          </a:xfrm>
                          <a:prstGeom prst="rect">
                            <a:avLst/>
                          </a:prstGeom>
                        </pic:spPr>
                      </pic:pic>
                    </a:graphicData>
                  </a:graphic>
                </wp:inline>
              </w:drawing>
            </w:r>
          </w:p>
        </w:tc>
      </w:tr>
      <w:tr w:rsidR="00F8339F" w14:paraId="061F451A" w14:textId="77777777" w:rsidTr="00F8339F">
        <w:tc>
          <w:tcPr>
            <w:tcW w:w="827" w:type="dxa"/>
          </w:tcPr>
          <w:p w14:paraId="0DB9BE36" w14:textId="6B1B2198" w:rsidR="001356F8" w:rsidRDefault="001356F8" w:rsidP="001356F8">
            <w:r>
              <w:t>4:54</w:t>
            </w:r>
          </w:p>
        </w:tc>
        <w:tc>
          <w:tcPr>
            <w:tcW w:w="1424" w:type="dxa"/>
          </w:tcPr>
          <w:p w14:paraId="29C2C57B" w14:textId="6F0C1176" w:rsidR="001356F8" w:rsidRDefault="001356F8" w:rsidP="001356F8">
            <w:r>
              <w:t>The direction of the arrow in sign</w:t>
            </w:r>
          </w:p>
        </w:tc>
        <w:tc>
          <w:tcPr>
            <w:tcW w:w="1375" w:type="dxa"/>
          </w:tcPr>
          <w:p w14:paraId="301ECB70" w14:textId="3D06C1C5" w:rsidR="001356F8" w:rsidRDefault="001356F8" w:rsidP="001356F8">
            <w:r>
              <w:t>Point MMS in the direction of the arrow</w:t>
            </w:r>
          </w:p>
        </w:tc>
        <w:tc>
          <w:tcPr>
            <w:tcW w:w="1628" w:type="dxa"/>
          </w:tcPr>
          <w:p w14:paraId="286F53AB" w14:textId="76267C40" w:rsidR="001356F8" w:rsidRDefault="001356F8" w:rsidP="001356F8">
            <w:r>
              <w:t xml:space="preserve">The arrow is </w:t>
            </w:r>
            <w:r w:rsidR="00996A09">
              <w:t>pointing up</w:t>
            </w:r>
            <w:r>
              <w:t xml:space="preserve"> at 4:</w:t>
            </w:r>
            <w:r w:rsidR="00DE644D">
              <w:t>54</w:t>
            </w:r>
          </w:p>
        </w:tc>
        <w:tc>
          <w:tcPr>
            <w:tcW w:w="3762" w:type="dxa"/>
          </w:tcPr>
          <w:p w14:paraId="51E981A4" w14:textId="5915A9F4" w:rsidR="001356F8" w:rsidRDefault="00DE644D" w:rsidP="001356F8">
            <w:pPr>
              <w:rPr>
                <w:noProof/>
              </w:rPr>
            </w:pPr>
            <w:r>
              <w:rPr>
                <w:noProof/>
              </w:rPr>
              <w:drawing>
                <wp:inline distT="0" distB="0" distL="0" distR="0" wp14:anchorId="2F25E68F" wp14:editId="26D825E6">
                  <wp:extent cx="2229294" cy="2238375"/>
                  <wp:effectExtent l="0" t="0" r="0" b="0"/>
                  <wp:docPr id="12356092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09236" name="Picture 123560923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54164" cy="2263346"/>
                          </a:xfrm>
                          <a:prstGeom prst="rect">
                            <a:avLst/>
                          </a:prstGeom>
                        </pic:spPr>
                      </pic:pic>
                    </a:graphicData>
                  </a:graphic>
                </wp:inline>
              </w:drawing>
            </w:r>
          </w:p>
        </w:tc>
      </w:tr>
      <w:tr w:rsidR="00F8339F" w14:paraId="0BBFEB31" w14:textId="77777777" w:rsidTr="00F8339F">
        <w:tc>
          <w:tcPr>
            <w:tcW w:w="827" w:type="dxa"/>
          </w:tcPr>
          <w:p w14:paraId="584AEEAE" w14:textId="76F06EF6" w:rsidR="0085133D" w:rsidRDefault="003F440A" w:rsidP="0085133D">
            <w:r>
              <w:t>4:58</w:t>
            </w:r>
          </w:p>
        </w:tc>
        <w:tc>
          <w:tcPr>
            <w:tcW w:w="1424" w:type="dxa"/>
          </w:tcPr>
          <w:p w14:paraId="4DB37F13" w14:textId="7765F507" w:rsidR="0085133D" w:rsidRDefault="0085133D" w:rsidP="0085133D">
            <w:r>
              <w:t>The direction of the arrow in sign</w:t>
            </w:r>
          </w:p>
        </w:tc>
        <w:tc>
          <w:tcPr>
            <w:tcW w:w="1375" w:type="dxa"/>
          </w:tcPr>
          <w:p w14:paraId="7A1ECB06" w14:textId="1D761311" w:rsidR="0085133D" w:rsidRDefault="0085133D" w:rsidP="0085133D">
            <w:r>
              <w:t>Point MMS in the direction of the arrow</w:t>
            </w:r>
          </w:p>
        </w:tc>
        <w:tc>
          <w:tcPr>
            <w:tcW w:w="1628" w:type="dxa"/>
          </w:tcPr>
          <w:p w14:paraId="0A5F9E31" w14:textId="32ADDDFE" w:rsidR="0085133D" w:rsidRDefault="0085133D" w:rsidP="0085133D">
            <w:r>
              <w:t xml:space="preserve">The arrow is </w:t>
            </w:r>
            <w:r w:rsidR="00996A09">
              <w:t>pointing up</w:t>
            </w:r>
            <w:r>
              <w:t xml:space="preserve"> at 4:5</w:t>
            </w:r>
            <w:r w:rsidR="003F440A">
              <w:t>8</w:t>
            </w:r>
          </w:p>
        </w:tc>
        <w:tc>
          <w:tcPr>
            <w:tcW w:w="3762" w:type="dxa"/>
          </w:tcPr>
          <w:p w14:paraId="11447EC4" w14:textId="0DCD7ACD" w:rsidR="0085133D" w:rsidRDefault="003F440A" w:rsidP="0085133D">
            <w:pPr>
              <w:rPr>
                <w:noProof/>
              </w:rPr>
            </w:pPr>
            <w:r>
              <w:rPr>
                <w:noProof/>
              </w:rPr>
              <w:drawing>
                <wp:inline distT="0" distB="0" distL="0" distR="0" wp14:anchorId="1EECC8BE" wp14:editId="01C2BCF8">
                  <wp:extent cx="2236349" cy="2314575"/>
                  <wp:effectExtent l="0" t="0" r="0" b="0"/>
                  <wp:docPr id="115946967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469675" name="Picture 115946967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56873" cy="2335817"/>
                          </a:xfrm>
                          <a:prstGeom prst="rect">
                            <a:avLst/>
                          </a:prstGeom>
                        </pic:spPr>
                      </pic:pic>
                    </a:graphicData>
                  </a:graphic>
                </wp:inline>
              </w:drawing>
            </w:r>
          </w:p>
        </w:tc>
      </w:tr>
      <w:tr w:rsidR="00F8339F" w14:paraId="2A4C3921" w14:textId="77777777" w:rsidTr="00F8339F">
        <w:tc>
          <w:tcPr>
            <w:tcW w:w="827" w:type="dxa"/>
          </w:tcPr>
          <w:p w14:paraId="793C3227" w14:textId="6858636F" w:rsidR="00A4674E" w:rsidRDefault="00A4674E" w:rsidP="00A4674E">
            <w:r>
              <w:t>5:02</w:t>
            </w:r>
          </w:p>
        </w:tc>
        <w:tc>
          <w:tcPr>
            <w:tcW w:w="1424" w:type="dxa"/>
          </w:tcPr>
          <w:p w14:paraId="155D0046" w14:textId="6B03B80F" w:rsidR="00A4674E" w:rsidRDefault="00A4674E" w:rsidP="00A4674E">
            <w:r>
              <w:t>The direction of the arrow in sign</w:t>
            </w:r>
          </w:p>
        </w:tc>
        <w:tc>
          <w:tcPr>
            <w:tcW w:w="1375" w:type="dxa"/>
          </w:tcPr>
          <w:p w14:paraId="2BE04BE2" w14:textId="08B910FD" w:rsidR="00A4674E" w:rsidRDefault="00A4674E" w:rsidP="00A4674E">
            <w:r>
              <w:t>Point MMS in the direction of the arrow</w:t>
            </w:r>
          </w:p>
        </w:tc>
        <w:tc>
          <w:tcPr>
            <w:tcW w:w="1628" w:type="dxa"/>
          </w:tcPr>
          <w:p w14:paraId="56CBD765" w14:textId="56809FC5" w:rsidR="00A4674E" w:rsidRDefault="00A4674E" w:rsidP="00A4674E">
            <w:r>
              <w:t xml:space="preserve">The arrow is </w:t>
            </w:r>
            <w:r w:rsidR="00996A09">
              <w:t>pointing up</w:t>
            </w:r>
            <w:r>
              <w:t xml:space="preserve"> at </w:t>
            </w:r>
            <w:r>
              <w:t>5:02</w:t>
            </w:r>
          </w:p>
        </w:tc>
        <w:tc>
          <w:tcPr>
            <w:tcW w:w="3762" w:type="dxa"/>
          </w:tcPr>
          <w:p w14:paraId="651323AB" w14:textId="02AAD01B" w:rsidR="00A4674E" w:rsidRDefault="00A4674E" w:rsidP="00A4674E">
            <w:pPr>
              <w:rPr>
                <w:noProof/>
              </w:rPr>
            </w:pPr>
            <w:r>
              <w:rPr>
                <w:noProof/>
              </w:rPr>
              <w:drawing>
                <wp:inline distT="0" distB="0" distL="0" distR="0" wp14:anchorId="6DFE5174" wp14:editId="29DA3423">
                  <wp:extent cx="2248963" cy="2295525"/>
                  <wp:effectExtent l="0" t="0" r="0" b="0"/>
                  <wp:docPr id="7705275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527545" name="Picture 77052754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66777" cy="2313708"/>
                          </a:xfrm>
                          <a:prstGeom prst="rect">
                            <a:avLst/>
                          </a:prstGeom>
                        </pic:spPr>
                      </pic:pic>
                    </a:graphicData>
                  </a:graphic>
                </wp:inline>
              </w:drawing>
            </w:r>
          </w:p>
        </w:tc>
      </w:tr>
      <w:tr w:rsidR="00F8339F" w14:paraId="460B94C6" w14:textId="77777777" w:rsidTr="00F8339F">
        <w:tc>
          <w:tcPr>
            <w:tcW w:w="827" w:type="dxa"/>
          </w:tcPr>
          <w:p w14:paraId="5A6E209B" w14:textId="70DD1313" w:rsidR="00F8339F" w:rsidRDefault="00F8339F" w:rsidP="00F8339F">
            <w:r>
              <w:t>5:06</w:t>
            </w:r>
          </w:p>
        </w:tc>
        <w:tc>
          <w:tcPr>
            <w:tcW w:w="1424" w:type="dxa"/>
          </w:tcPr>
          <w:p w14:paraId="4DE5CF92" w14:textId="74A53E7C" w:rsidR="00F8339F" w:rsidRDefault="00F8339F" w:rsidP="00F8339F">
            <w:r>
              <w:t>The direction of the arrow in sign</w:t>
            </w:r>
          </w:p>
        </w:tc>
        <w:tc>
          <w:tcPr>
            <w:tcW w:w="1375" w:type="dxa"/>
          </w:tcPr>
          <w:p w14:paraId="0458F826" w14:textId="025B18DB" w:rsidR="00F8339F" w:rsidRDefault="00F8339F" w:rsidP="00F8339F">
            <w:r>
              <w:t>Point MMS in the direction of the arrow</w:t>
            </w:r>
          </w:p>
        </w:tc>
        <w:tc>
          <w:tcPr>
            <w:tcW w:w="1628" w:type="dxa"/>
          </w:tcPr>
          <w:p w14:paraId="643470B1" w14:textId="6465A8CE" w:rsidR="00F8339F" w:rsidRDefault="00F8339F" w:rsidP="00F8339F">
            <w:r>
              <w:t xml:space="preserve">The arrow is </w:t>
            </w:r>
            <w:r w:rsidR="00996A09">
              <w:t>pointing to</w:t>
            </w:r>
            <w:r>
              <w:t xml:space="preserve"> the right at </w:t>
            </w:r>
            <w:r>
              <w:t>5:06</w:t>
            </w:r>
          </w:p>
        </w:tc>
        <w:tc>
          <w:tcPr>
            <w:tcW w:w="3762" w:type="dxa"/>
          </w:tcPr>
          <w:p w14:paraId="4AD41A8E" w14:textId="7FE1BFFF" w:rsidR="00F8339F" w:rsidRDefault="00F8339F" w:rsidP="00F8339F">
            <w:pPr>
              <w:rPr>
                <w:noProof/>
              </w:rPr>
            </w:pPr>
            <w:r>
              <w:rPr>
                <w:noProof/>
              </w:rPr>
              <w:drawing>
                <wp:inline distT="0" distB="0" distL="0" distR="0" wp14:anchorId="128FA322" wp14:editId="0E1975A4">
                  <wp:extent cx="2238375" cy="2302987"/>
                  <wp:effectExtent l="0" t="0" r="0" b="2540"/>
                  <wp:docPr id="17187975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797536" name="Picture 171879753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64967" cy="2330347"/>
                          </a:xfrm>
                          <a:prstGeom prst="rect">
                            <a:avLst/>
                          </a:prstGeom>
                        </pic:spPr>
                      </pic:pic>
                    </a:graphicData>
                  </a:graphic>
                </wp:inline>
              </w:drawing>
            </w:r>
          </w:p>
        </w:tc>
      </w:tr>
    </w:tbl>
    <w:p w14:paraId="4CCE58F1" w14:textId="7740BB6E" w:rsidR="00FF53C4" w:rsidRDefault="00FF53C4" w:rsidP="00FF53C4">
      <w:r w:rsidRPr="00AF755F">
        <w:rPr>
          <w:rFonts w:ascii="Aptos" w:hAnsi="Aptos"/>
          <w:color w:val="000000"/>
        </w:rPr>
        <w:t xml:space="preserve">*The results will be presented as a plot. </w:t>
      </w:r>
      <w:r w:rsidR="00294CAA">
        <w:rPr>
          <w:rFonts w:ascii="Aptos" w:hAnsi="Aptos"/>
          <w:color w:val="000000"/>
        </w:rPr>
        <w:t>It may be easier</w:t>
      </w:r>
      <w:r w:rsidR="00945244">
        <w:rPr>
          <w:rFonts w:ascii="Aptos" w:hAnsi="Aptos"/>
          <w:color w:val="000000"/>
        </w:rPr>
        <w:t xml:space="preserve"> to look at the gyro meter deflection to determine the direction of pointing</w:t>
      </w:r>
      <w:r w:rsidR="0085096E">
        <w:rPr>
          <w:rFonts w:ascii="Aptos" w:hAnsi="Aptos"/>
          <w:color w:val="000000"/>
        </w:rPr>
        <w:t>.</w:t>
      </w:r>
    </w:p>
    <w:p w14:paraId="2336F264" w14:textId="4D476C69" w:rsidR="00FF53C4" w:rsidRDefault="0000534F" w:rsidP="0000534F">
      <w:r w:rsidRPr="0000534F">
        <w:rPr>
          <w:rFonts w:ascii="Aptos" w:hAnsi="Aptos"/>
          <w:color w:val="000000"/>
        </w:rPr>
        <w:t>Difficulty in distinguishing colours or experiencing partial colour vision deficiency affects approximately 1 in 15 children.</w:t>
      </w:r>
    </w:p>
    <w:p w14:paraId="0DFD9BD5" w14:textId="77777777" w:rsidR="00FF53C4" w:rsidRDefault="00FF53C4" w:rsidP="00FF53C4">
      <w:pPr>
        <w:pStyle w:val="Heading2"/>
      </w:pPr>
      <w:r>
        <w:t>Conclusion</w:t>
      </w:r>
    </w:p>
    <w:p w14:paraId="5D628B1F" w14:textId="4F3A17FC" w:rsidR="00BF36B7" w:rsidRPr="00BF36B7" w:rsidRDefault="00BF36B7">
      <w:pPr>
        <w:pStyle w:val="NormalWeb"/>
        <w:spacing w:before="75" w:beforeAutospacing="0" w:after="75" w:afterAutospacing="0" w:line="300" w:lineRule="atLeast"/>
        <w:ind w:right="75"/>
        <w:rPr>
          <w:rFonts w:ascii="Aptos" w:hAnsi="Aptos" w:cs="Segoe UI"/>
          <w:color w:val="000000"/>
          <w:sz w:val="22"/>
          <w:szCs w:val="21"/>
        </w:rPr>
      </w:pPr>
      <w:r w:rsidRPr="00BF36B7">
        <w:rPr>
          <w:rFonts w:ascii="Aptos" w:hAnsi="Aptos" w:cs="Segoe UI"/>
          <w:color w:val="000000"/>
          <w:sz w:val="22"/>
          <w:szCs w:val="21"/>
        </w:rPr>
        <w:t>In conclusion, the colo</w:t>
      </w:r>
      <w:r w:rsidR="009775BF">
        <w:rPr>
          <w:rFonts w:ascii="Aptos" w:hAnsi="Aptos" w:cs="Segoe UI"/>
          <w:color w:val="000000"/>
          <w:sz w:val="22"/>
          <w:szCs w:val="21"/>
        </w:rPr>
        <w:t>u</w:t>
      </w:r>
      <w:r w:rsidRPr="00BF36B7">
        <w:rPr>
          <w:rFonts w:ascii="Aptos" w:hAnsi="Aptos" w:cs="Segoe UI"/>
          <w:color w:val="000000"/>
          <w:sz w:val="22"/>
          <w:szCs w:val="21"/>
        </w:rPr>
        <w:t>r recognition and separation activity presented in this document offers a fun and engaging way for children to learn and identify different colo</w:t>
      </w:r>
      <w:r w:rsidR="009775BF">
        <w:rPr>
          <w:rFonts w:ascii="Aptos" w:hAnsi="Aptos" w:cs="Segoe UI"/>
          <w:color w:val="000000"/>
          <w:sz w:val="22"/>
          <w:szCs w:val="21"/>
        </w:rPr>
        <w:t>u</w:t>
      </w:r>
      <w:r w:rsidRPr="00BF36B7">
        <w:rPr>
          <w:rFonts w:ascii="Aptos" w:hAnsi="Aptos" w:cs="Segoe UI"/>
          <w:color w:val="000000"/>
          <w:sz w:val="22"/>
          <w:szCs w:val="21"/>
        </w:rPr>
        <w:t>rs. By using the magic monkey sticks and participating in interactive tasks, children can enhance their visual perception, attention to detail, and hand-eye coordination. Additionally, the activity encourages critical thinking and following instructions, which are essential skills for their overall development. The inclusion of tasks to identify embedded arrows in signs also helps in assessing potential colo</w:t>
      </w:r>
      <w:r w:rsidR="009775BF">
        <w:rPr>
          <w:rFonts w:ascii="Aptos" w:hAnsi="Aptos" w:cs="Segoe UI"/>
          <w:color w:val="000000"/>
          <w:sz w:val="22"/>
          <w:szCs w:val="21"/>
        </w:rPr>
        <w:t>u</w:t>
      </w:r>
      <w:r w:rsidRPr="00BF36B7">
        <w:rPr>
          <w:rFonts w:ascii="Aptos" w:hAnsi="Aptos" w:cs="Segoe UI"/>
          <w:color w:val="000000"/>
          <w:sz w:val="22"/>
          <w:szCs w:val="21"/>
        </w:rPr>
        <w:t>r vision impairments, providing valuable insights for further learning support. Overall, this activity not only promotes cognitive and motor skills but also boosts confidence and social interaction among children, making it a valuable addition to early childhood education.</w:t>
      </w:r>
    </w:p>
    <w:sectPr w:rsidR="00BF36B7" w:rsidRPr="00BF36B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4604E"/>
    <w:multiLevelType w:val="hybridMultilevel"/>
    <w:tmpl w:val="CE38B4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220D7670"/>
    <w:multiLevelType w:val="multilevel"/>
    <w:tmpl w:val="F79CD7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D40542"/>
    <w:multiLevelType w:val="multilevel"/>
    <w:tmpl w:val="C6624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1B2E3E"/>
    <w:multiLevelType w:val="hybridMultilevel"/>
    <w:tmpl w:val="6D1653FE"/>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num w:numId="1" w16cid:durableId="1520582930">
    <w:abstractNumId w:val="0"/>
  </w:num>
  <w:num w:numId="2" w16cid:durableId="1358701478">
    <w:abstractNumId w:val="2"/>
  </w:num>
  <w:num w:numId="3" w16cid:durableId="413935523">
    <w:abstractNumId w:val="1"/>
  </w:num>
  <w:num w:numId="4" w16cid:durableId="17813369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3C4"/>
    <w:rsid w:val="0000534F"/>
    <w:rsid w:val="00107272"/>
    <w:rsid w:val="001356F8"/>
    <w:rsid w:val="00142986"/>
    <w:rsid w:val="001D4AEF"/>
    <w:rsid w:val="00225859"/>
    <w:rsid w:val="00294CAA"/>
    <w:rsid w:val="002A404C"/>
    <w:rsid w:val="002F0724"/>
    <w:rsid w:val="003023D5"/>
    <w:rsid w:val="00341155"/>
    <w:rsid w:val="00367317"/>
    <w:rsid w:val="0037087A"/>
    <w:rsid w:val="00384B88"/>
    <w:rsid w:val="0039010B"/>
    <w:rsid w:val="003F440A"/>
    <w:rsid w:val="004C311D"/>
    <w:rsid w:val="005127D7"/>
    <w:rsid w:val="0069168A"/>
    <w:rsid w:val="006F4E3A"/>
    <w:rsid w:val="007113AD"/>
    <w:rsid w:val="007703E0"/>
    <w:rsid w:val="00771C8E"/>
    <w:rsid w:val="007D5D3C"/>
    <w:rsid w:val="007E6CCB"/>
    <w:rsid w:val="00821F31"/>
    <w:rsid w:val="0085096E"/>
    <w:rsid w:val="0085133D"/>
    <w:rsid w:val="00945244"/>
    <w:rsid w:val="009775BF"/>
    <w:rsid w:val="00996A09"/>
    <w:rsid w:val="00A14571"/>
    <w:rsid w:val="00A148F3"/>
    <w:rsid w:val="00A4674E"/>
    <w:rsid w:val="00B63642"/>
    <w:rsid w:val="00B70090"/>
    <w:rsid w:val="00B765B3"/>
    <w:rsid w:val="00BF36B7"/>
    <w:rsid w:val="00C7306E"/>
    <w:rsid w:val="00C8656D"/>
    <w:rsid w:val="00D05045"/>
    <w:rsid w:val="00DE644D"/>
    <w:rsid w:val="00DF189F"/>
    <w:rsid w:val="00E361BF"/>
    <w:rsid w:val="00EF1099"/>
    <w:rsid w:val="00F13A31"/>
    <w:rsid w:val="00F20413"/>
    <w:rsid w:val="00F8339F"/>
    <w:rsid w:val="00F9785D"/>
    <w:rsid w:val="00FF53C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D935F"/>
  <w15:chartTrackingRefBased/>
  <w15:docId w15:val="{77E1EC2B-9DFA-4DD6-B237-74D080D06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Z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53C4"/>
  </w:style>
  <w:style w:type="paragraph" w:styleId="Heading1">
    <w:name w:val="heading 1"/>
    <w:basedOn w:val="Normal"/>
    <w:next w:val="Normal"/>
    <w:link w:val="Heading1Char"/>
    <w:uiPriority w:val="9"/>
    <w:qFormat/>
    <w:rsid w:val="00FF53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F53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53C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53C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53C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53C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53C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53C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53C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53C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F53C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53C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53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53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53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53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53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53C4"/>
    <w:rPr>
      <w:rFonts w:eastAsiaTheme="majorEastAsia" w:cstheme="majorBidi"/>
      <w:color w:val="272727" w:themeColor="text1" w:themeTint="D8"/>
    </w:rPr>
  </w:style>
  <w:style w:type="paragraph" w:styleId="Title">
    <w:name w:val="Title"/>
    <w:basedOn w:val="Normal"/>
    <w:next w:val="Normal"/>
    <w:link w:val="TitleChar"/>
    <w:uiPriority w:val="10"/>
    <w:qFormat/>
    <w:rsid w:val="00FF53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53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53C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53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53C4"/>
    <w:pPr>
      <w:spacing w:before="160"/>
      <w:jc w:val="center"/>
    </w:pPr>
    <w:rPr>
      <w:i/>
      <w:iCs/>
      <w:color w:val="404040" w:themeColor="text1" w:themeTint="BF"/>
    </w:rPr>
  </w:style>
  <w:style w:type="character" w:customStyle="1" w:styleId="QuoteChar">
    <w:name w:val="Quote Char"/>
    <w:basedOn w:val="DefaultParagraphFont"/>
    <w:link w:val="Quote"/>
    <w:uiPriority w:val="29"/>
    <w:rsid w:val="00FF53C4"/>
    <w:rPr>
      <w:i/>
      <w:iCs/>
      <w:color w:val="404040" w:themeColor="text1" w:themeTint="BF"/>
    </w:rPr>
  </w:style>
  <w:style w:type="paragraph" w:styleId="ListParagraph">
    <w:name w:val="List Paragraph"/>
    <w:basedOn w:val="Normal"/>
    <w:uiPriority w:val="34"/>
    <w:qFormat/>
    <w:rsid w:val="00FF53C4"/>
    <w:pPr>
      <w:ind w:left="720"/>
      <w:contextualSpacing/>
    </w:pPr>
  </w:style>
  <w:style w:type="character" w:styleId="IntenseEmphasis">
    <w:name w:val="Intense Emphasis"/>
    <w:basedOn w:val="DefaultParagraphFont"/>
    <w:uiPriority w:val="21"/>
    <w:qFormat/>
    <w:rsid w:val="00FF53C4"/>
    <w:rPr>
      <w:i/>
      <w:iCs/>
      <w:color w:val="0F4761" w:themeColor="accent1" w:themeShade="BF"/>
    </w:rPr>
  </w:style>
  <w:style w:type="paragraph" w:styleId="IntenseQuote">
    <w:name w:val="Intense Quote"/>
    <w:basedOn w:val="Normal"/>
    <w:next w:val="Normal"/>
    <w:link w:val="IntenseQuoteChar"/>
    <w:uiPriority w:val="30"/>
    <w:qFormat/>
    <w:rsid w:val="00FF53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53C4"/>
    <w:rPr>
      <w:i/>
      <w:iCs/>
      <w:color w:val="0F4761" w:themeColor="accent1" w:themeShade="BF"/>
    </w:rPr>
  </w:style>
  <w:style w:type="character" w:styleId="IntenseReference">
    <w:name w:val="Intense Reference"/>
    <w:basedOn w:val="DefaultParagraphFont"/>
    <w:uiPriority w:val="32"/>
    <w:qFormat/>
    <w:rsid w:val="00FF53C4"/>
    <w:rPr>
      <w:b/>
      <w:bCs/>
      <w:smallCaps/>
      <w:color w:val="0F4761" w:themeColor="accent1" w:themeShade="BF"/>
      <w:spacing w:val="5"/>
    </w:rPr>
  </w:style>
  <w:style w:type="table" w:styleId="TableGrid">
    <w:name w:val="Table Grid"/>
    <w:basedOn w:val="TableNormal"/>
    <w:uiPriority w:val="39"/>
    <w:rsid w:val="00FF5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F53C4"/>
    <w:rPr>
      <w:b/>
      <w:bCs/>
    </w:rPr>
  </w:style>
  <w:style w:type="paragraph" w:styleId="NormalWeb">
    <w:name w:val="Normal (Web)"/>
    <w:basedOn w:val="Normal"/>
    <w:uiPriority w:val="99"/>
    <w:semiHidden/>
    <w:unhideWhenUsed/>
    <w:rsid w:val="00F20413"/>
    <w:pPr>
      <w:spacing w:before="100" w:beforeAutospacing="1" w:after="100" w:afterAutospacing="1" w:line="240" w:lineRule="auto"/>
    </w:pPr>
    <w:rPr>
      <w:rFonts w:ascii="Times New Roman" w:eastAsiaTheme="minorEastAsia" w:hAnsi="Times New Roman" w:cs="Times New Roman"/>
      <w:kern w:val="0"/>
      <w:sz w:val="24"/>
      <w:szCs w:val="24"/>
      <w:lang w:eastAsia="en-Z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7955</TotalTime>
  <Pages>1</Pages>
  <Words>1014</Words>
  <Characters>5786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Shaw</dc:creator>
  <cp:keywords/>
  <dc:description/>
  <cp:lastModifiedBy>P Shaw</cp:lastModifiedBy>
  <cp:revision>39</cp:revision>
  <dcterms:created xsi:type="dcterms:W3CDTF">2025-08-27T10:24:00Z</dcterms:created>
  <dcterms:modified xsi:type="dcterms:W3CDTF">2025-09-02T07:21:00Z</dcterms:modified>
</cp:coreProperties>
</file>